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E260F" w14:textId="77777777" w:rsidR="00C31D9A" w:rsidRPr="0011092A" w:rsidRDefault="00C31D9A" w:rsidP="00C31D9A">
      <w:pPr>
        <w:spacing w:line="480" w:lineRule="auto"/>
        <w:jc w:val="both"/>
        <w:rPr>
          <w:lang w:val="en-GB"/>
        </w:rPr>
      </w:pPr>
    </w:p>
    <w:p w14:paraId="284735F5" w14:textId="488FA7D3" w:rsidR="00C31D9A" w:rsidRPr="0011092A" w:rsidRDefault="000F4892" w:rsidP="00C31D9A">
      <w:pPr>
        <w:spacing w:line="480" w:lineRule="auto"/>
        <w:jc w:val="both"/>
        <w:rPr>
          <w:lang w:val="en-GB"/>
        </w:rPr>
      </w:pPr>
      <w:r>
        <w:rPr>
          <w:b/>
          <w:bCs/>
          <w:lang w:val="en-GB"/>
        </w:rPr>
        <w:t xml:space="preserve">Supplementary </w:t>
      </w:r>
      <w:r w:rsidR="007A166A">
        <w:rPr>
          <w:b/>
          <w:bCs/>
          <w:lang w:val="en-GB"/>
        </w:rPr>
        <w:t>File</w:t>
      </w:r>
      <w:r>
        <w:rPr>
          <w:b/>
          <w:bCs/>
          <w:lang w:val="en-GB"/>
        </w:rPr>
        <w:t xml:space="preserve"> </w:t>
      </w:r>
      <w:r w:rsidR="00907C9B">
        <w:rPr>
          <w:b/>
          <w:bCs/>
          <w:lang w:val="en-GB"/>
        </w:rPr>
        <w:t>3</w:t>
      </w:r>
      <w:r w:rsidR="00C31D9A" w:rsidRPr="0054707C">
        <w:rPr>
          <w:b/>
          <w:bCs/>
          <w:lang w:val="en-GB"/>
        </w:rPr>
        <w:t>.</w:t>
      </w:r>
      <w:r w:rsidR="00C31D9A" w:rsidRPr="0011092A">
        <w:rPr>
          <w:lang w:val="en-GB"/>
        </w:rPr>
        <w:t xml:space="preserve"> </w:t>
      </w:r>
      <w:r w:rsidR="00CE43AC" w:rsidRPr="0011092A">
        <w:rPr>
          <w:lang w:val="en-GB"/>
        </w:rPr>
        <w:t xml:space="preserve">Statistical </w:t>
      </w:r>
      <w:r w:rsidR="00DC3E85">
        <w:rPr>
          <w:lang w:val="en-GB"/>
        </w:rPr>
        <w:t xml:space="preserve">analysis </w:t>
      </w:r>
      <w:r w:rsidR="00CE43AC">
        <w:rPr>
          <w:lang w:val="en-GB"/>
        </w:rPr>
        <w:t xml:space="preserve">(P-values) of </w:t>
      </w:r>
      <w:r w:rsidR="00CE43AC">
        <w:rPr>
          <w:i/>
          <w:iCs/>
          <w:lang w:val="en-GB"/>
        </w:rPr>
        <w:t>standard</w:t>
      </w:r>
      <w:r w:rsidR="00CE43AC">
        <w:rPr>
          <w:lang w:val="en-GB"/>
        </w:rPr>
        <w:t xml:space="preserve"> </w:t>
      </w:r>
      <w:r w:rsidR="00CE43AC" w:rsidRPr="00FE5A45">
        <w:rPr>
          <w:i/>
          <w:iCs/>
          <w:lang w:val="en-GB"/>
        </w:rPr>
        <w:t>length</w:t>
      </w:r>
      <w:r w:rsidR="00CE43AC">
        <w:rPr>
          <w:lang w:val="en-GB"/>
        </w:rPr>
        <w:t xml:space="preserve">, </w:t>
      </w:r>
      <w:r w:rsidR="00CE43AC" w:rsidRPr="00FE5A45">
        <w:rPr>
          <w:i/>
          <w:iCs/>
          <w:lang w:val="en-GB"/>
        </w:rPr>
        <w:t>p</w:t>
      </w:r>
      <w:r w:rsidR="00CE43AC">
        <w:rPr>
          <w:lang w:val="en-GB"/>
        </w:rPr>
        <w:t>CO</w:t>
      </w:r>
      <w:r w:rsidR="00CE43AC" w:rsidRPr="00FE5A45">
        <w:rPr>
          <w:vertAlign w:val="subscript"/>
          <w:lang w:val="en-GB"/>
        </w:rPr>
        <w:t>2</w:t>
      </w:r>
      <w:r w:rsidR="00CE43AC">
        <w:rPr>
          <w:lang w:val="en-GB"/>
        </w:rPr>
        <w:t xml:space="preserve"> </w:t>
      </w:r>
      <w:r w:rsidR="00CE43AC" w:rsidRPr="00FE5A45">
        <w:rPr>
          <w:i/>
          <w:iCs/>
          <w:lang w:val="en-GB"/>
        </w:rPr>
        <w:t>treatment</w:t>
      </w:r>
      <w:r w:rsidR="00CE43AC">
        <w:rPr>
          <w:i/>
          <w:iCs/>
          <w:lang w:val="en-GB"/>
        </w:rPr>
        <w:t>, OW</w:t>
      </w:r>
      <w:r w:rsidR="00CE43AC">
        <w:rPr>
          <w:lang w:val="en-GB"/>
        </w:rPr>
        <w:t xml:space="preserve"> and </w:t>
      </w:r>
      <w:r w:rsidR="00CE43AC" w:rsidRPr="00FE5A45">
        <w:rPr>
          <w:i/>
          <w:iCs/>
          <w:lang w:val="en-GB"/>
        </w:rPr>
        <w:t xml:space="preserve">animal </w:t>
      </w:r>
      <w:r w:rsidR="00CE43AC">
        <w:rPr>
          <w:i/>
          <w:iCs/>
          <w:lang w:val="en-GB"/>
        </w:rPr>
        <w:t xml:space="preserve">gender </w:t>
      </w:r>
      <w:r w:rsidR="00CE43AC">
        <w:rPr>
          <w:lang w:val="en-GB"/>
        </w:rPr>
        <w:t>effect on Atlantic cod otolith measurements and shape indexes</w:t>
      </w:r>
      <w:r w:rsidR="00CE43AC" w:rsidRPr="0011092A">
        <w:rPr>
          <w:lang w:val="en-GB"/>
        </w:rPr>
        <w:t>.</w:t>
      </w:r>
    </w:p>
    <w:tbl>
      <w:tblPr>
        <w:tblStyle w:val="TableGrid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953"/>
        <w:gridCol w:w="996"/>
        <w:gridCol w:w="1328"/>
        <w:gridCol w:w="756"/>
        <w:gridCol w:w="1050"/>
        <w:gridCol w:w="1591"/>
        <w:gridCol w:w="993"/>
        <w:gridCol w:w="283"/>
      </w:tblGrid>
      <w:tr w:rsidR="00EE1E82" w:rsidRPr="0011092A" w14:paraId="0E9BE3BF" w14:textId="77777777" w:rsidTr="00AA010A">
        <w:trPr>
          <w:jc w:val="center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4EEDC10F" w14:textId="77777777" w:rsidR="00EE1E82" w:rsidRPr="0011092A" w:rsidRDefault="00EE1E82" w:rsidP="002C66E8">
            <w:pPr>
              <w:jc w:val="both"/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14:paraId="12143A1D" w14:textId="4A261F4C" w:rsidR="00EE1E82" w:rsidRPr="0011092A" w:rsidRDefault="00016147" w:rsidP="007478A6">
            <w:pPr>
              <w:jc w:val="center"/>
              <w:rPr>
                <w:i/>
              </w:rPr>
            </w:pPr>
            <w:r>
              <w:rPr>
                <w:i/>
              </w:rPr>
              <w:t>SL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2D061FF6" w14:textId="5224DF8B" w:rsidR="00EE1E82" w:rsidRPr="0011092A" w:rsidRDefault="00EE1E82" w:rsidP="007478A6">
            <w:pPr>
              <w:jc w:val="center"/>
              <w:rPr>
                <w:i/>
              </w:rPr>
            </w:pPr>
            <w:r>
              <w:rPr>
                <w:i/>
              </w:rPr>
              <w:t>pCO</w:t>
            </w:r>
            <w:r w:rsidRPr="009C1B4F">
              <w:rPr>
                <w:i/>
                <w:vertAlign w:val="subscript"/>
              </w:rPr>
              <w:t>2</w:t>
            </w:r>
            <w:r>
              <w:rPr>
                <w:i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14:paraId="39AC52B6" w14:textId="338B8013" w:rsidR="00EE1E82" w:rsidRDefault="00EE1E82" w:rsidP="007478A6">
            <w:pPr>
              <w:jc w:val="center"/>
              <w:rPr>
                <w:i/>
              </w:rPr>
            </w:pPr>
            <w:r>
              <w:rPr>
                <w:i/>
              </w:rPr>
              <w:t>pCO</w:t>
            </w:r>
            <w:r w:rsidRPr="0062665C">
              <w:rPr>
                <w:i/>
                <w:vertAlign w:val="superscript"/>
              </w:rPr>
              <w:t>2</w:t>
            </w:r>
            <w:r>
              <w:rPr>
                <w:i/>
              </w:rPr>
              <w:t>*</w:t>
            </w:r>
            <w:r w:rsidR="00016147">
              <w:rPr>
                <w:i/>
              </w:rPr>
              <w:t>SL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14917493" w14:textId="5496D669" w:rsidR="00EE1E82" w:rsidRPr="0011092A" w:rsidRDefault="00EE1E82" w:rsidP="007478A6">
            <w:pPr>
              <w:jc w:val="center"/>
              <w:rPr>
                <w:i/>
              </w:rPr>
            </w:pPr>
            <w:r>
              <w:rPr>
                <w:i/>
              </w:rPr>
              <w:t>OW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5F04E766" w14:textId="09BD2E19" w:rsidR="00EE1E82" w:rsidRPr="0011092A" w:rsidRDefault="00793209" w:rsidP="007478A6">
            <w:pPr>
              <w:jc w:val="center"/>
              <w:rPr>
                <w:i/>
              </w:rPr>
            </w:pPr>
            <w:r>
              <w:rPr>
                <w:i/>
              </w:rPr>
              <w:t>gender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5A2E1563" w14:textId="068C04D6" w:rsidR="00EE1E82" w:rsidRPr="00ED6AFD" w:rsidRDefault="00016147" w:rsidP="007478A6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</w:rPr>
              <w:t>pCO</w:t>
            </w:r>
            <w:proofErr w:type="spellEnd"/>
            <w:r w:rsidRPr="00ED6AFD" w:rsidDel="00016147">
              <w:rPr>
                <w:i/>
                <w:iCs/>
              </w:rPr>
              <w:t xml:space="preserve"> </w:t>
            </w:r>
            <w:r w:rsidR="00EE1E82" w:rsidRPr="00ED6AFD">
              <w:rPr>
                <w:i/>
                <w:iCs/>
              </w:rPr>
              <w:t>*</w:t>
            </w:r>
            <w:r w:rsidR="003C10DD">
              <w:rPr>
                <w:i/>
                <w:iCs/>
              </w:rPr>
              <w:t>gender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86E375" w14:textId="1F0104F1" w:rsidR="00EE1E82" w:rsidRPr="007478A6" w:rsidRDefault="00016147" w:rsidP="007478A6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</w:rPr>
              <w:t>pCO</w:t>
            </w:r>
            <w:proofErr w:type="spellEnd"/>
            <w:r w:rsidDel="00016147">
              <w:rPr>
                <w:i/>
                <w:iCs/>
              </w:rPr>
              <w:t xml:space="preserve"> </w:t>
            </w:r>
            <w:r w:rsidR="00EE1E82" w:rsidRPr="007478A6">
              <w:rPr>
                <w:i/>
                <w:iCs/>
              </w:rPr>
              <w:t>*OW</w:t>
            </w:r>
          </w:p>
        </w:tc>
      </w:tr>
      <w:tr w:rsidR="00EE1E82" w:rsidRPr="0011092A" w14:paraId="124DF509" w14:textId="77777777" w:rsidTr="00AA010A">
        <w:trPr>
          <w:gridAfter w:val="1"/>
          <w:wAfter w:w="283" w:type="dxa"/>
          <w:jc w:val="center"/>
        </w:trPr>
        <w:tc>
          <w:tcPr>
            <w:tcW w:w="1264" w:type="dxa"/>
            <w:tcBorders>
              <w:top w:val="single" w:sz="4" w:space="0" w:color="auto"/>
            </w:tcBorders>
          </w:tcPr>
          <w:p w14:paraId="0D7CBD5A" w14:textId="77777777" w:rsidR="00EE1E82" w:rsidRPr="0011092A" w:rsidRDefault="00EE1E82" w:rsidP="0004430C">
            <w:pPr>
              <w:jc w:val="both"/>
              <w:rPr>
                <w:i/>
              </w:rPr>
            </w:pPr>
            <w:r w:rsidRPr="0011092A">
              <w:rPr>
                <w:i/>
              </w:rPr>
              <w:t>OW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0578EA8F" w14:textId="77777777" w:rsidR="00EE1E82" w:rsidRPr="0011092A" w:rsidRDefault="00EE1E82" w:rsidP="007478A6">
            <w:pPr>
              <w:jc w:val="center"/>
            </w:pPr>
            <w:r w:rsidRPr="0011092A">
              <w:rPr>
                <w:b/>
              </w:rPr>
              <w:t>0.00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0ACB20A8" w14:textId="052742B5" w:rsidR="00EE1E82" w:rsidRPr="00AA010A" w:rsidRDefault="00EE1E82" w:rsidP="007478A6">
            <w:pPr>
              <w:jc w:val="center"/>
              <w:rPr>
                <w:b/>
                <w:bCs/>
              </w:rPr>
            </w:pPr>
            <w:r w:rsidRPr="00AA010A">
              <w:rPr>
                <w:b/>
                <w:bCs/>
              </w:rPr>
              <w:t>0.0</w:t>
            </w:r>
            <w:r>
              <w:rPr>
                <w:b/>
                <w:bCs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1A7A8198" w14:textId="63618887" w:rsidR="00EE1E82" w:rsidRPr="00AA010A" w:rsidRDefault="00EE1E82" w:rsidP="007478A6">
            <w:pPr>
              <w:jc w:val="center"/>
              <w:rPr>
                <w:b/>
                <w:bCs/>
              </w:rPr>
            </w:pPr>
            <w:r w:rsidRPr="00AA010A">
              <w:rPr>
                <w:b/>
                <w:bCs/>
              </w:rPr>
              <w:t>0.02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360ECF14" w14:textId="22EDDE6B" w:rsidR="00EE1E82" w:rsidRPr="0011092A" w:rsidRDefault="00EE1E82" w:rsidP="007478A6">
            <w:pPr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2DB0830E" w14:textId="4E36D339" w:rsidR="00EE1E82" w:rsidRPr="00AA010A" w:rsidRDefault="00EE1E82" w:rsidP="007478A6">
            <w:pPr>
              <w:jc w:val="center"/>
              <w:rPr>
                <w:b/>
                <w:bCs/>
              </w:rPr>
            </w:pPr>
            <w:r w:rsidRPr="00AA010A">
              <w:rPr>
                <w:b/>
                <w:bCs/>
              </w:rPr>
              <w:t>0.02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67A08880" w14:textId="285217C3" w:rsidR="00EE1E82" w:rsidRPr="00AA010A" w:rsidRDefault="00EE1E82" w:rsidP="007478A6">
            <w:pPr>
              <w:jc w:val="center"/>
              <w:rPr>
                <w:b/>
                <w:bCs/>
              </w:rPr>
            </w:pPr>
            <w:r w:rsidRPr="00AA010A">
              <w:rPr>
                <w:b/>
                <w:bCs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479EA4D" w14:textId="77777777" w:rsidR="00EE1E82" w:rsidRPr="0011092A" w:rsidRDefault="00EE1E82" w:rsidP="007478A6">
            <w:pPr>
              <w:jc w:val="center"/>
            </w:pPr>
          </w:p>
        </w:tc>
      </w:tr>
      <w:tr w:rsidR="00EE1E82" w:rsidRPr="0011092A" w14:paraId="1405385E" w14:textId="77777777" w:rsidTr="00AA010A">
        <w:trPr>
          <w:gridAfter w:val="1"/>
          <w:wAfter w:w="283" w:type="dxa"/>
          <w:jc w:val="center"/>
        </w:trPr>
        <w:tc>
          <w:tcPr>
            <w:tcW w:w="1264" w:type="dxa"/>
          </w:tcPr>
          <w:p w14:paraId="53BE2160" w14:textId="77777777" w:rsidR="00EE1E82" w:rsidRPr="0011092A" w:rsidRDefault="00EE1E82" w:rsidP="0004430C">
            <w:pPr>
              <w:jc w:val="both"/>
              <w:rPr>
                <w:i/>
              </w:rPr>
            </w:pPr>
            <w:r w:rsidRPr="0011092A">
              <w:rPr>
                <w:i/>
              </w:rPr>
              <w:t>OL</w:t>
            </w:r>
          </w:p>
        </w:tc>
        <w:tc>
          <w:tcPr>
            <w:tcW w:w="953" w:type="dxa"/>
          </w:tcPr>
          <w:p w14:paraId="4013482D" w14:textId="77777777" w:rsidR="00EE1E82" w:rsidRPr="0011092A" w:rsidRDefault="00EE1E82" w:rsidP="007478A6">
            <w:pPr>
              <w:jc w:val="center"/>
            </w:pPr>
            <w:r w:rsidRPr="0011092A">
              <w:rPr>
                <w:b/>
              </w:rPr>
              <w:t>0.00</w:t>
            </w:r>
          </w:p>
        </w:tc>
        <w:tc>
          <w:tcPr>
            <w:tcW w:w="996" w:type="dxa"/>
          </w:tcPr>
          <w:p w14:paraId="3EC4BA31" w14:textId="70665673" w:rsidR="00EE1E82" w:rsidRPr="00AA010A" w:rsidRDefault="00EE1E82" w:rsidP="007478A6">
            <w:pPr>
              <w:jc w:val="center"/>
              <w:rPr>
                <w:b/>
                <w:bCs/>
              </w:rPr>
            </w:pPr>
            <w:r w:rsidRPr="00AA010A">
              <w:rPr>
                <w:b/>
                <w:bCs/>
              </w:rPr>
              <w:t>0.0</w:t>
            </w:r>
            <w:r w:rsidR="00066C10">
              <w:rPr>
                <w:b/>
                <w:bCs/>
              </w:rPr>
              <w:t>5</w:t>
            </w:r>
          </w:p>
        </w:tc>
        <w:tc>
          <w:tcPr>
            <w:tcW w:w="1328" w:type="dxa"/>
          </w:tcPr>
          <w:p w14:paraId="38A0F629" w14:textId="1B982064" w:rsidR="00EE1E82" w:rsidRDefault="00EE1E82" w:rsidP="007478A6">
            <w:pPr>
              <w:jc w:val="center"/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756" w:type="dxa"/>
          </w:tcPr>
          <w:p w14:paraId="1C3FB0B0" w14:textId="68CA6C13" w:rsidR="00EE1E82" w:rsidRPr="0011092A" w:rsidRDefault="00EE1E82" w:rsidP="007478A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0" w:type="dxa"/>
          </w:tcPr>
          <w:p w14:paraId="1C27CD75" w14:textId="210F65FA" w:rsidR="00EE1E82" w:rsidRPr="00B208BC" w:rsidRDefault="00EE1E82" w:rsidP="007478A6">
            <w:pPr>
              <w:jc w:val="center"/>
              <w:rPr>
                <w:bCs/>
              </w:rPr>
            </w:pPr>
            <w:r w:rsidRPr="00AA010A">
              <w:rPr>
                <w:bCs/>
              </w:rPr>
              <w:t>0.77</w:t>
            </w:r>
          </w:p>
        </w:tc>
        <w:tc>
          <w:tcPr>
            <w:tcW w:w="1591" w:type="dxa"/>
          </w:tcPr>
          <w:p w14:paraId="3E01CB4F" w14:textId="66C7E662" w:rsidR="00EE1E82" w:rsidRPr="0011092A" w:rsidRDefault="00EE1E82" w:rsidP="007478A6">
            <w:pPr>
              <w:jc w:val="center"/>
              <w:rPr>
                <w:b/>
              </w:rPr>
            </w:pPr>
            <w:r w:rsidRPr="0011092A">
              <w:rPr>
                <w:b/>
              </w:rPr>
              <w:t>0.0</w:t>
            </w: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14:paraId="394C5B3E" w14:textId="77777777" w:rsidR="00EE1E82" w:rsidRPr="0011092A" w:rsidRDefault="00EE1E82" w:rsidP="007478A6">
            <w:pPr>
              <w:jc w:val="center"/>
            </w:pPr>
          </w:p>
        </w:tc>
      </w:tr>
      <w:tr w:rsidR="00EE1E82" w:rsidRPr="0011092A" w14:paraId="1C5380A7" w14:textId="77777777" w:rsidTr="00AA010A">
        <w:trPr>
          <w:gridAfter w:val="1"/>
          <w:wAfter w:w="283" w:type="dxa"/>
          <w:jc w:val="center"/>
        </w:trPr>
        <w:tc>
          <w:tcPr>
            <w:tcW w:w="1264" w:type="dxa"/>
          </w:tcPr>
          <w:p w14:paraId="275038EE" w14:textId="77777777" w:rsidR="00EE1E82" w:rsidRPr="0011092A" w:rsidRDefault="00EE1E82" w:rsidP="0004430C">
            <w:pPr>
              <w:jc w:val="both"/>
              <w:rPr>
                <w:i/>
              </w:rPr>
            </w:pPr>
            <w:r w:rsidRPr="0011092A">
              <w:rPr>
                <w:i/>
              </w:rPr>
              <w:t>OR</w:t>
            </w:r>
          </w:p>
        </w:tc>
        <w:tc>
          <w:tcPr>
            <w:tcW w:w="953" w:type="dxa"/>
          </w:tcPr>
          <w:p w14:paraId="4BA4C093" w14:textId="77777777" w:rsidR="00EE1E82" w:rsidRPr="0011092A" w:rsidRDefault="00EE1E82" w:rsidP="007478A6">
            <w:pPr>
              <w:jc w:val="center"/>
            </w:pPr>
            <w:r w:rsidRPr="0011092A">
              <w:rPr>
                <w:b/>
              </w:rPr>
              <w:t>0.00</w:t>
            </w:r>
          </w:p>
        </w:tc>
        <w:tc>
          <w:tcPr>
            <w:tcW w:w="996" w:type="dxa"/>
          </w:tcPr>
          <w:p w14:paraId="0A7CB780" w14:textId="1DDE3125" w:rsidR="00EE1E82" w:rsidRPr="0011092A" w:rsidRDefault="00EE1E82" w:rsidP="007478A6">
            <w:pPr>
              <w:jc w:val="center"/>
            </w:pPr>
            <w:r w:rsidRPr="0011092A">
              <w:t>0.</w:t>
            </w:r>
            <w:r>
              <w:t>09</w:t>
            </w:r>
          </w:p>
        </w:tc>
        <w:tc>
          <w:tcPr>
            <w:tcW w:w="1328" w:type="dxa"/>
          </w:tcPr>
          <w:p w14:paraId="176F393B" w14:textId="77F4F13B" w:rsidR="00EE1E82" w:rsidRDefault="00EE1E82" w:rsidP="007478A6">
            <w:pPr>
              <w:jc w:val="center"/>
            </w:pPr>
            <w:r>
              <w:t>0.07</w:t>
            </w:r>
          </w:p>
        </w:tc>
        <w:tc>
          <w:tcPr>
            <w:tcW w:w="756" w:type="dxa"/>
          </w:tcPr>
          <w:p w14:paraId="4C059DA8" w14:textId="121053E5" w:rsidR="00EE1E82" w:rsidRPr="0011092A" w:rsidRDefault="00EE1E82" w:rsidP="007478A6">
            <w:pPr>
              <w:jc w:val="center"/>
            </w:pPr>
            <w:r>
              <w:t>-</w:t>
            </w:r>
          </w:p>
        </w:tc>
        <w:tc>
          <w:tcPr>
            <w:tcW w:w="1050" w:type="dxa"/>
          </w:tcPr>
          <w:p w14:paraId="6D9852C8" w14:textId="70100F5C" w:rsidR="00EE1E82" w:rsidRPr="00AA010A" w:rsidRDefault="00EE1E82" w:rsidP="007478A6">
            <w:pPr>
              <w:jc w:val="center"/>
              <w:rPr>
                <w:b/>
                <w:bCs/>
              </w:rPr>
            </w:pPr>
            <w:r w:rsidRPr="00AA010A">
              <w:rPr>
                <w:b/>
                <w:bCs/>
              </w:rPr>
              <w:t>0.01</w:t>
            </w:r>
          </w:p>
        </w:tc>
        <w:tc>
          <w:tcPr>
            <w:tcW w:w="1591" w:type="dxa"/>
          </w:tcPr>
          <w:p w14:paraId="07ACC616" w14:textId="332A4218" w:rsidR="00EE1E82" w:rsidRPr="0011092A" w:rsidRDefault="00EE1E82" w:rsidP="007478A6">
            <w:pPr>
              <w:jc w:val="center"/>
              <w:rPr>
                <w:b/>
              </w:rPr>
            </w:pPr>
            <w:r w:rsidRPr="0011092A">
              <w:rPr>
                <w:b/>
              </w:rPr>
              <w:t>0.0</w:t>
            </w: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14:paraId="7902B219" w14:textId="77777777" w:rsidR="00EE1E82" w:rsidRPr="0011092A" w:rsidRDefault="00EE1E82" w:rsidP="007478A6">
            <w:pPr>
              <w:jc w:val="center"/>
            </w:pPr>
          </w:p>
        </w:tc>
      </w:tr>
      <w:tr w:rsidR="00EE1E82" w:rsidRPr="0011092A" w14:paraId="3B918E57" w14:textId="77777777" w:rsidTr="00AA010A">
        <w:trPr>
          <w:gridAfter w:val="1"/>
          <w:wAfter w:w="283" w:type="dxa"/>
          <w:jc w:val="center"/>
        </w:trPr>
        <w:tc>
          <w:tcPr>
            <w:tcW w:w="1264" w:type="dxa"/>
          </w:tcPr>
          <w:p w14:paraId="4A7B3666" w14:textId="77777777" w:rsidR="00EE1E82" w:rsidRPr="0011092A" w:rsidRDefault="00EE1E82" w:rsidP="0004430C">
            <w:pPr>
              <w:jc w:val="both"/>
              <w:rPr>
                <w:i/>
              </w:rPr>
            </w:pPr>
            <w:r w:rsidRPr="0011092A">
              <w:rPr>
                <w:i/>
              </w:rPr>
              <w:t>OP</w:t>
            </w:r>
          </w:p>
        </w:tc>
        <w:tc>
          <w:tcPr>
            <w:tcW w:w="953" w:type="dxa"/>
          </w:tcPr>
          <w:p w14:paraId="73E2B594" w14:textId="77777777" w:rsidR="00EE1E82" w:rsidRPr="0011092A" w:rsidRDefault="00EE1E82" w:rsidP="007478A6">
            <w:pPr>
              <w:jc w:val="center"/>
            </w:pPr>
            <w:r w:rsidRPr="0011092A">
              <w:rPr>
                <w:b/>
              </w:rPr>
              <w:t>0.00</w:t>
            </w:r>
          </w:p>
        </w:tc>
        <w:tc>
          <w:tcPr>
            <w:tcW w:w="996" w:type="dxa"/>
          </w:tcPr>
          <w:p w14:paraId="5B5CD664" w14:textId="77777777" w:rsidR="00EE1E82" w:rsidRPr="0011092A" w:rsidRDefault="00EE1E82" w:rsidP="007478A6">
            <w:pPr>
              <w:jc w:val="center"/>
            </w:pPr>
            <w:r w:rsidRPr="0011092A">
              <w:rPr>
                <w:b/>
              </w:rPr>
              <w:t>0.04</w:t>
            </w:r>
          </w:p>
        </w:tc>
        <w:tc>
          <w:tcPr>
            <w:tcW w:w="1328" w:type="dxa"/>
          </w:tcPr>
          <w:p w14:paraId="32B8F359" w14:textId="2B865451" w:rsidR="00EE1E82" w:rsidRDefault="00EE1E82" w:rsidP="007478A6">
            <w:pPr>
              <w:jc w:val="center"/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756" w:type="dxa"/>
          </w:tcPr>
          <w:p w14:paraId="1636640C" w14:textId="20F35963" w:rsidR="00EE1E82" w:rsidRPr="0011092A" w:rsidRDefault="00EE1E82" w:rsidP="007478A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0" w:type="dxa"/>
          </w:tcPr>
          <w:p w14:paraId="13999C43" w14:textId="77366E5A" w:rsidR="00EE1E82" w:rsidRPr="0011092A" w:rsidRDefault="00EE1E82" w:rsidP="007478A6">
            <w:pPr>
              <w:jc w:val="center"/>
            </w:pPr>
            <w:r w:rsidRPr="0011092A">
              <w:rPr>
                <w:b/>
              </w:rPr>
              <w:t>0.0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14:paraId="070C7954" w14:textId="7E347884" w:rsidR="00EE1E82" w:rsidRPr="00AA010A" w:rsidRDefault="00EE1E82" w:rsidP="007478A6">
            <w:pPr>
              <w:jc w:val="center"/>
              <w:rPr>
                <w:b/>
                <w:bCs/>
              </w:rPr>
            </w:pPr>
            <w:r w:rsidRPr="00AA010A">
              <w:rPr>
                <w:b/>
                <w:bCs/>
              </w:rPr>
              <w:t>0.01</w:t>
            </w:r>
          </w:p>
        </w:tc>
        <w:tc>
          <w:tcPr>
            <w:tcW w:w="993" w:type="dxa"/>
          </w:tcPr>
          <w:p w14:paraId="38A20334" w14:textId="77777777" w:rsidR="00EE1E82" w:rsidRPr="0011092A" w:rsidRDefault="00EE1E82" w:rsidP="007478A6">
            <w:pPr>
              <w:jc w:val="center"/>
            </w:pPr>
          </w:p>
        </w:tc>
      </w:tr>
      <w:tr w:rsidR="00EE1E82" w:rsidRPr="0011092A" w14:paraId="71C3BE56" w14:textId="77777777" w:rsidTr="00AA010A">
        <w:trPr>
          <w:gridAfter w:val="1"/>
          <w:wAfter w:w="283" w:type="dxa"/>
          <w:jc w:val="center"/>
        </w:trPr>
        <w:tc>
          <w:tcPr>
            <w:tcW w:w="1264" w:type="dxa"/>
          </w:tcPr>
          <w:p w14:paraId="5A0E6EA7" w14:textId="77777777" w:rsidR="00EE1E82" w:rsidRPr="0011092A" w:rsidRDefault="00EE1E82" w:rsidP="0004430C">
            <w:pPr>
              <w:jc w:val="both"/>
              <w:rPr>
                <w:i/>
              </w:rPr>
            </w:pPr>
            <w:r w:rsidRPr="0011092A">
              <w:rPr>
                <w:i/>
              </w:rPr>
              <w:t>OA</w:t>
            </w:r>
          </w:p>
        </w:tc>
        <w:tc>
          <w:tcPr>
            <w:tcW w:w="953" w:type="dxa"/>
          </w:tcPr>
          <w:p w14:paraId="76B7EEB5" w14:textId="77777777" w:rsidR="00EE1E82" w:rsidRPr="0011092A" w:rsidRDefault="00EE1E82" w:rsidP="007478A6">
            <w:pPr>
              <w:jc w:val="center"/>
            </w:pPr>
            <w:r w:rsidRPr="0011092A">
              <w:rPr>
                <w:b/>
              </w:rPr>
              <w:t>0.00</w:t>
            </w:r>
          </w:p>
        </w:tc>
        <w:tc>
          <w:tcPr>
            <w:tcW w:w="996" w:type="dxa"/>
          </w:tcPr>
          <w:p w14:paraId="094D8121" w14:textId="3E0049AD" w:rsidR="00EE1E82" w:rsidRPr="0077706F" w:rsidRDefault="00EE1E82" w:rsidP="007478A6">
            <w:pPr>
              <w:jc w:val="center"/>
            </w:pPr>
            <w:r w:rsidRPr="0077706F">
              <w:t>0.0</w:t>
            </w:r>
            <w:r w:rsidRPr="00AA010A">
              <w:t>6</w:t>
            </w:r>
          </w:p>
        </w:tc>
        <w:tc>
          <w:tcPr>
            <w:tcW w:w="1328" w:type="dxa"/>
          </w:tcPr>
          <w:p w14:paraId="7F410817" w14:textId="3D7983FA" w:rsidR="00EE1E82" w:rsidRPr="00AA010A" w:rsidRDefault="00EE1E82" w:rsidP="007478A6">
            <w:pPr>
              <w:jc w:val="center"/>
              <w:rPr>
                <w:b/>
                <w:bCs/>
              </w:rPr>
            </w:pPr>
            <w:r w:rsidRPr="00AA010A">
              <w:rPr>
                <w:b/>
                <w:bCs/>
              </w:rPr>
              <w:t>0.02</w:t>
            </w:r>
          </w:p>
        </w:tc>
        <w:tc>
          <w:tcPr>
            <w:tcW w:w="756" w:type="dxa"/>
          </w:tcPr>
          <w:p w14:paraId="4CAAF534" w14:textId="7C5C62A3" w:rsidR="00EE1E82" w:rsidRPr="0011092A" w:rsidRDefault="00EE1E82" w:rsidP="007478A6">
            <w:pPr>
              <w:jc w:val="center"/>
            </w:pPr>
            <w:r>
              <w:t>-</w:t>
            </w:r>
          </w:p>
        </w:tc>
        <w:tc>
          <w:tcPr>
            <w:tcW w:w="1050" w:type="dxa"/>
          </w:tcPr>
          <w:p w14:paraId="7D5F8DB3" w14:textId="2C175714" w:rsidR="00EE1E82" w:rsidRPr="00AA010A" w:rsidRDefault="00EE1E82" w:rsidP="007478A6">
            <w:pPr>
              <w:jc w:val="center"/>
              <w:rPr>
                <w:b/>
                <w:bCs/>
              </w:rPr>
            </w:pPr>
            <w:r w:rsidRPr="00AA010A">
              <w:rPr>
                <w:b/>
                <w:bCs/>
              </w:rPr>
              <w:t>0.01</w:t>
            </w:r>
          </w:p>
        </w:tc>
        <w:tc>
          <w:tcPr>
            <w:tcW w:w="1591" w:type="dxa"/>
          </w:tcPr>
          <w:p w14:paraId="55CC0D81" w14:textId="77777777" w:rsidR="00EE1E82" w:rsidRPr="0011092A" w:rsidRDefault="00EE1E82" w:rsidP="007478A6">
            <w:pPr>
              <w:jc w:val="center"/>
              <w:rPr>
                <w:b/>
              </w:rPr>
            </w:pPr>
            <w:r w:rsidRPr="0011092A">
              <w:rPr>
                <w:b/>
              </w:rPr>
              <w:t>0.01</w:t>
            </w:r>
          </w:p>
        </w:tc>
        <w:tc>
          <w:tcPr>
            <w:tcW w:w="993" w:type="dxa"/>
          </w:tcPr>
          <w:p w14:paraId="4ED3EFFD" w14:textId="77777777" w:rsidR="00EE1E82" w:rsidRPr="0011092A" w:rsidRDefault="00EE1E82" w:rsidP="007478A6">
            <w:pPr>
              <w:jc w:val="center"/>
            </w:pPr>
          </w:p>
        </w:tc>
      </w:tr>
      <w:tr w:rsidR="00EE1E82" w:rsidRPr="0011092A" w14:paraId="6A31A231" w14:textId="77777777" w:rsidTr="00AA010A">
        <w:trPr>
          <w:gridAfter w:val="1"/>
          <w:wAfter w:w="283" w:type="dxa"/>
          <w:jc w:val="center"/>
        </w:trPr>
        <w:tc>
          <w:tcPr>
            <w:tcW w:w="1264" w:type="dxa"/>
          </w:tcPr>
          <w:p w14:paraId="613BCF39" w14:textId="0631751C" w:rsidR="00EE1E82" w:rsidRPr="0011092A" w:rsidRDefault="00EE1E82" w:rsidP="0004430C">
            <w:pPr>
              <w:jc w:val="both"/>
              <w:rPr>
                <w:i/>
              </w:rPr>
            </w:pPr>
            <w:proofErr w:type="spellStart"/>
            <w:r w:rsidRPr="0011092A">
              <w:rPr>
                <w:i/>
              </w:rPr>
              <w:t>Cicl</w:t>
            </w:r>
            <w:proofErr w:type="spellEnd"/>
          </w:p>
        </w:tc>
        <w:tc>
          <w:tcPr>
            <w:tcW w:w="953" w:type="dxa"/>
          </w:tcPr>
          <w:p w14:paraId="4E89B25F" w14:textId="77777777" w:rsidR="00EE1E82" w:rsidRPr="0011092A" w:rsidRDefault="00EE1E82" w:rsidP="007478A6">
            <w:pPr>
              <w:jc w:val="center"/>
            </w:pPr>
            <w:r w:rsidRPr="0011092A">
              <w:t>-</w:t>
            </w:r>
          </w:p>
        </w:tc>
        <w:tc>
          <w:tcPr>
            <w:tcW w:w="996" w:type="dxa"/>
          </w:tcPr>
          <w:p w14:paraId="138CB93C" w14:textId="091EC972" w:rsidR="00EE1E82" w:rsidRPr="0011092A" w:rsidRDefault="00EE1E82" w:rsidP="007478A6">
            <w:pPr>
              <w:jc w:val="center"/>
            </w:pPr>
            <w:r w:rsidRPr="0011092A">
              <w:rPr>
                <w:b/>
              </w:rPr>
              <w:t>0.</w:t>
            </w:r>
            <w:r w:rsidR="005169F6" w:rsidRPr="0011092A">
              <w:rPr>
                <w:b/>
              </w:rPr>
              <w:t>0</w:t>
            </w:r>
            <w:r w:rsidR="005169F6">
              <w:rPr>
                <w:b/>
              </w:rPr>
              <w:t>4</w:t>
            </w:r>
          </w:p>
        </w:tc>
        <w:tc>
          <w:tcPr>
            <w:tcW w:w="1328" w:type="dxa"/>
          </w:tcPr>
          <w:p w14:paraId="45B57563" w14:textId="77777777" w:rsidR="00EE1E82" w:rsidRPr="001364AF" w:rsidRDefault="00EE1E82" w:rsidP="007478A6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14:paraId="7A78AD16" w14:textId="7D22D4DB" w:rsidR="00EE1E82" w:rsidRPr="001364AF" w:rsidRDefault="00EE1E82" w:rsidP="007478A6">
            <w:pPr>
              <w:jc w:val="center"/>
              <w:rPr>
                <w:b/>
                <w:bCs/>
              </w:rPr>
            </w:pPr>
            <w:r w:rsidRPr="001364AF">
              <w:rPr>
                <w:b/>
                <w:bCs/>
              </w:rPr>
              <w:t>0.</w:t>
            </w:r>
            <w:r w:rsidR="005169F6" w:rsidRPr="001364AF">
              <w:rPr>
                <w:b/>
                <w:bCs/>
              </w:rPr>
              <w:t>0</w:t>
            </w:r>
            <w:r w:rsidR="005169F6">
              <w:rPr>
                <w:b/>
                <w:bCs/>
              </w:rPr>
              <w:t>1</w:t>
            </w:r>
          </w:p>
        </w:tc>
        <w:tc>
          <w:tcPr>
            <w:tcW w:w="1050" w:type="dxa"/>
          </w:tcPr>
          <w:p w14:paraId="18AAFAA8" w14:textId="76CDE4F6" w:rsidR="00EE1E82" w:rsidRPr="0011092A" w:rsidRDefault="00EE1E82" w:rsidP="007478A6">
            <w:pPr>
              <w:jc w:val="center"/>
            </w:pPr>
            <w:r w:rsidRPr="0011092A">
              <w:t>0.</w:t>
            </w:r>
            <w:r>
              <w:t>23</w:t>
            </w:r>
          </w:p>
        </w:tc>
        <w:tc>
          <w:tcPr>
            <w:tcW w:w="1591" w:type="dxa"/>
          </w:tcPr>
          <w:p w14:paraId="725EB9EC" w14:textId="38DCF460" w:rsidR="00EE1E82" w:rsidRPr="0011092A" w:rsidRDefault="00EE1E82" w:rsidP="007478A6">
            <w:pPr>
              <w:jc w:val="center"/>
            </w:pPr>
            <w:r w:rsidRPr="0011092A">
              <w:t>0.5</w:t>
            </w:r>
            <w:r>
              <w:t>6</w:t>
            </w:r>
          </w:p>
        </w:tc>
        <w:tc>
          <w:tcPr>
            <w:tcW w:w="993" w:type="dxa"/>
          </w:tcPr>
          <w:p w14:paraId="4162721D" w14:textId="11505749" w:rsidR="00EE1E82" w:rsidRPr="0011092A" w:rsidRDefault="00EE1E82" w:rsidP="007478A6">
            <w:pPr>
              <w:jc w:val="center"/>
            </w:pPr>
            <w:r>
              <w:t>0.74</w:t>
            </w:r>
          </w:p>
        </w:tc>
      </w:tr>
      <w:tr w:rsidR="00EE1E82" w:rsidRPr="0011092A" w14:paraId="687E6E24" w14:textId="77777777" w:rsidTr="00AA010A">
        <w:trPr>
          <w:gridAfter w:val="1"/>
          <w:wAfter w:w="283" w:type="dxa"/>
          <w:jc w:val="center"/>
        </w:trPr>
        <w:tc>
          <w:tcPr>
            <w:tcW w:w="1264" w:type="dxa"/>
          </w:tcPr>
          <w:p w14:paraId="0D282C16" w14:textId="77777777" w:rsidR="00EE1E82" w:rsidRPr="0011092A" w:rsidRDefault="00EE1E82" w:rsidP="0004430C">
            <w:pPr>
              <w:jc w:val="both"/>
              <w:rPr>
                <w:i/>
              </w:rPr>
            </w:pPr>
            <w:proofErr w:type="spellStart"/>
            <w:r w:rsidRPr="0011092A">
              <w:rPr>
                <w:i/>
              </w:rPr>
              <w:t>Rect</w:t>
            </w:r>
            <w:proofErr w:type="spellEnd"/>
          </w:p>
        </w:tc>
        <w:tc>
          <w:tcPr>
            <w:tcW w:w="953" w:type="dxa"/>
          </w:tcPr>
          <w:p w14:paraId="59300C40" w14:textId="77777777" w:rsidR="00EE1E82" w:rsidRPr="0011092A" w:rsidRDefault="00EE1E82" w:rsidP="007478A6">
            <w:pPr>
              <w:jc w:val="center"/>
            </w:pPr>
            <w:r w:rsidRPr="0011092A">
              <w:t>-</w:t>
            </w:r>
          </w:p>
        </w:tc>
        <w:tc>
          <w:tcPr>
            <w:tcW w:w="996" w:type="dxa"/>
          </w:tcPr>
          <w:p w14:paraId="2352DF4C" w14:textId="3C4CC979" w:rsidR="00EE1E82" w:rsidRPr="00AA010A" w:rsidRDefault="00EE1E82" w:rsidP="007478A6">
            <w:pPr>
              <w:jc w:val="center"/>
              <w:rPr>
                <w:b/>
                <w:bCs/>
              </w:rPr>
            </w:pPr>
            <w:r w:rsidRPr="00AA010A">
              <w:rPr>
                <w:b/>
                <w:bCs/>
              </w:rPr>
              <w:t>0.0</w:t>
            </w:r>
            <w:r>
              <w:rPr>
                <w:b/>
                <w:bCs/>
              </w:rPr>
              <w:t>9</w:t>
            </w:r>
          </w:p>
        </w:tc>
        <w:tc>
          <w:tcPr>
            <w:tcW w:w="1328" w:type="dxa"/>
          </w:tcPr>
          <w:p w14:paraId="0C19F704" w14:textId="77777777" w:rsidR="00EE1E82" w:rsidRPr="001364AF" w:rsidRDefault="00EE1E82" w:rsidP="007478A6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14:paraId="2D5F30BF" w14:textId="5D6523C4" w:rsidR="00EE1E82" w:rsidRPr="001364AF" w:rsidRDefault="00EE1E82" w:rsidP="007478A6">
            <w:pPr>
              <w:jc w:val="center"/>
              <w:rPr>
                <w:b/>
                <w:bCs/>
              </w:rPr>
            </w:pPr>
            <w:r w:rsidRPr="001364AF">
              <w:rPr>
                <w:b/>
                <w:bCs/>
              </w:rPr>
              <w:t>0.00</w:t>
            </w:r>
          </w:p>
        </w:tc>
        <w:tc>
          <w:tcPr>
            <w:tcW w:w="1050" w:type="dxa"/>
          </w:tcPr>
          <w:p w14:paraId="3D4D3D9A" w14:textId="1F540A93" w:rsidR="00EE1E82" w:rsidRPr="0011092A" w:rsidRDefault="00EE1E82" w:rsidP="007478A6">
            <w:pPr>
              <w:jc w:val="center"/>
            </w:pPr>
            <w:r w:rsidRPr="0011092A">
              <w:t>0.</w:t>
            </w:r>
            <w:r>
              <w:t>32</w:t>
            </w:r>
          </w:p>
        </w:tc>
        <w:tc>
          <w:tcPr>
            <w:tcW w:w="1591" w:type="dxa"/>
          </w:tcPr>
          <w:p w14:paraId="5741125D" w14:textId="2C62C322" w:rsidR="00EE1E82" w:rsidRPr="0011092A" w:rsidRDefault="00EE1E82" w:rsidP="007478A6">
            <w:pPr>
              <w:jc w:val="center"/>
            </w:pPr>
            <w:r w:rsidRPr="0011092A">
              <w:t>0.3</w:t>
            </w:r>
            <w:r>
              <w:t>6</w:t>
            </w:r>
          </w:p>
        </w:tc>
        <w:tc>
          <w:tcPr>
            <w:tcW w:w="993" w:type="dxa"/>
          </w:tcPr>
          <w:p w14:paraId="0F392C31" w14:textId="145E0B5B" w:rsidR="00EE1E82" w:rsidRPr="0011092A" w:rsidRDefault="00EE1E82" w:rsidP="007478A6">
            <w:pPr>
              <w:jc w:val="center"/>
            </w:pPr>
            <w:r>
              <w:t>0.30</w:t>
            </w:r>
          </w:p>
        </w:tc>
      </w:tr>
      <w:tr w:rsidR="00EE1E82" w:rsidRPr="0011092A" w14:paraId="62DFB0FB" w14:textId="77777777" w:rsidTr="00AA010A">
        <w:trPr>
          <w:gridAfter w:val="1"/>
          <w:wAfter w:w="283" w:type="dxa"/>
          <w:jc w:val="center"/>
        </w:trPr>
        <w:tc>
          <w:tcPr>
            <w:tcW w:w="1264" w:type="dxa"/>
          </w:tcPr>
          <w:p w14:paraId="3B4E8BD1" w14:textId="77777777" w:rsidR="00EE1E82" w:rsidRPr="0011092A" w:rsidRDefault="00EE1E82" w:rsidP="0004430C">
            <w:pPr>
              <w:jc w:val="both"/>
              <w:rPr>
                <w:i/>
              </w:rPr>
            </w:pPr>
            <w:r w:rsidRPr="0011092A">
              <w:rPr>
                <w:i/>
              </w:rPr>
              <w:t>Round</w:t>
            </w:r>
          </w:p>
        </w:tc>
        <w:tc>
          <w:tcPr>
            <w:tcW w:w="953" w:type="dxa"/>
          </w:tcPr>
          <w:p w14:paraId="4F56A4B2" w14:textId="77777777" w:rsidR="00EE1E82" w:rsidRPr="0011092A" w:rsidRDefault="00EE1E82" w:rsidP="007478A6">
            <w:pPr>
              <w:jc w:val="center"/>
            </w:pPr>
            <w:r w:rsidRPr="0011092A">
              <w:t>-</w:t>
            </w:r>
          </w:p>
        </w:tc>
        <w:tc>
          <w:tcPr>
            <w:tcW w:w="996" w:type="dxa"/>
          </w:tcPr>
          <w:p w14:paraId="49F91D5A" w14:textId="3315DAAE" w:rsidR="00EE1E82" w:rsidRPr="0011092A" w:rsidRDefault="00EE1E82" w:rsidP="007478A6">
            <w:pPr>
              <w:jc w:val="center"/>
            </w:pPr>
            <w:r w:rsidRPr="0011092A">
              <w:rPr>
                <w:b/>
              </w:rPr>
              <w:t>0.0</w:t>
            </w:r>
            <w:r>
              <w:rPr>
                <w:b/>
              </w:rPr>
              <w:t>4</w:t>
            </w:r>
          </w:p>
        </w:tc>
        <w:tc>
          <w:tcPr>
            <w:tcW w:w="1328" w:type="dxa"/>
          </w:tcPr>
          <w:p w14:paraId="5B339C57" w14:textId="77777777" w:rsidR="00EE1E82" w:rsidRDefault="00EE1E82" w:rsidP="007478A6">
            <w:pPr>
              <w:jc w:val="center"/>
            </w:pPr>
          </w:p>
        </w:tc>
        <w:tc>
          <w:tcPr>
            <w:tcW w:w="756" w:type="dxa"/>
          </w:tcPr>
          <w:p w14:paraId="1400E4B7" w14:textId="5B25FBA4" w:rsidR="00EE1E82" w:rsidRPr="0011092A" w:rsidRDefault="00EE1E82" w:rsidP="007478A6">
            <w:pPr>
              <w:jc w:val="center"/>
            </w:pPr>
            <w:r>
              <w:t>0.34</w:t>
            </w:r>
          </w:p>
        </w:tc>
        <w:tc>
          <w:tcPr>
            <w:tcW w:w="1050" w:type="dxa"/>
          </w:tcPr>
          <w:p w14:paraId="74E7D39E" w14:textId="60EE91BE" w:rsidR="00EE1E82" w:rsidRPr="0011092A" w:rsidRDefault="00EE1E82" w:rsidP="007478A6">
            <w:pPr>
              <w:jc w:val="center"/>
            </w:pPr>
            <w:r w:rsidRPr="0011092A">
              <w:t>0.2</w:t>
            </w:r>
            <w:r>
              <w:t>2</w:t>
            </w:r>
          </w:p>
        </w:tc>
        <w:tc>
          <w:tcPr>
            <w:tcW w:w="1591" w:type="dxa"/>
          </w:tcPr>
          <w:p w14:paraId="7CAE5100" w14:textId="77777777" w:rsidR="00EE1E82" w:rsidRPr="0011092A" w:rsidRDefault="00EE1E82" w:rsidP="007478A6">
            <w:pPr>
              <w:jc w:val="center"/>
            </w:pPr>
            <w:r w:rsidRPr="0011092A">
              <w:t>0.79</w:t>
            </w:r>
          </w:p>
        </w:tc>
        <w:tc>
          <w:tcPr>
            <w:tcW w:w="993" w:type="dxa"/>
          </w:tcPr>
          <w:p w14:paraId="5E7BD633" w14:textId="615AECE8" w:rsidR="00EE1E82" w:rsidRPr="00113A45" w:rsidRDefault="00EE1E82" w:rsidP="007478A6">
            <w:pPr>
              <w:jc w:val="center"/>
            </w:pPr>
            <w:r>
              <w:t>0.44</w:t>
            </w:r>
          </w:p>
        </w:tc>
      </w:tr>
      <w:tr w:rsidR="00EE1E82" w:rsidRPr="0011092A" w14:paraId="1BCD4FC6" w14:textId="77777777" w:rsidTr="00AA010A">
        <w:trPr>
          <w:gridAfter w:val="1"/>
          <w:wAfter w:w="283" w:type="dxa"/>
          <w:jc w:val="center"/>
        </w:trPr>
        <w:tc>
          <w:tcPr>
            <w:tcW w:w="1264" w:type="dxa"/>
          </w:tcPr>
          <w:p w14:paraId="3A9572A3" w14:textId="77777777" w:rsidR="00EE1E82" w:rsidRPr="0011092A" w:rsidRDefault="00EE1E82" w:rsidP="0004430C">
            <w:pPr>
              <w:jc w:val="both"/>
              <w:rPr>
                <w:i/>
              </w:rPr>
            </w:pPr>
            <w:proofErr w:type="spellStart"/>
            <w:r w:rsidRPr="0011092A">
              <w:rPr>
                <w:i/>
              </w:rPr>
              <w:t>Ellip</w:t>
            </w:r>
            <w:proofErr w:type="spellEnd"/>
          </w:p>
        </w:tc>
        <w:tc>
          <w:tcPr>
            <w:tcW w:w="953" w:type="dxa"/>
          </w:tcPr>
          <w:p w14:paraId="125BAECF" w14:textId="77777777" w:rsidR="00EE1E82" w:rsidRPr="0011092A" w:rsidRDefault="00EE1E82" w:rsidP="007478A6">
            <w:pPr>
              <w:jc w:val="center"/>
            </w:pPr>
            <w:r w:rsidRPr="0011092A">
              <w:t>-</w:t>
            </w:r>
          </w:p>
        </w:tc>
        <w:tc>
          <w:tcPr>
            <w:tcW w:w="996" w:type="dxa"/>
          </w:tcPr>
          <w:p w14:paraId="624DFBA3" w14:textId="6F7A7BCF" w:rsidR="00EE1E82" w:rsidRPr="0011092A" w:rsidRDefault="00EE1E82" w:rsidP="007478A6">
            <w:pPr>
              <w:jc w:val="center"/>
            </w:pPr>
            <w:r w:rsidRPr="0011092A">
              <w:t>0.0</w:t>
            </w:r>
            <w:r>
              <w:t>7</w:t>
            </w:r>
          </w:p>
        </w:tc>
        <w:tc>
          <w:tcPr>
            <w:tcW w:w="1328" w:type="dxa"/>
          </w:tcPr>
          <w:p w14:paraId="6863F1FE" w14:textId="77777777" w:rsidR="00EE1E82" w:rsidRDefault="00EE1E82" w:rsidP="007478A6">
            <w:pPr>
              <w:jc w:val="center"/>
            </w:pPr>
          </w:p>
        </w:tc>
        <w:tc>
          <w:tcPr>
            <w:tcW w:w="756" w:type="dxa"/>
          </w:tcPr>
          <w:p w14:paraId="6709A84D" w14:textId="6601A6AC" w:rsidR="00EE1E82" w:rsidRPr="0011092A" w:rsidRDefault="00EE1E82" w:rsidP="007478A6">
            <w:pPr>
              <w:jc w:val="center"/>
            </w:pPr>
            <w:r>
              <w:t>0.40</w:t>
            </w:r>
          </w:p>
        </w:tc>
        <w:tc>
          <w:tcPr>
            <w:tcW w:w="1050" w:type="dxa"/>
          </w:tcPr>
          <w:p w14:paraId="64BB7E25" w14:textId="30E20B5C" w:rsidR="00EE1E82" w:rsidRPr="0011092A" w:rsidRDefault="00EE1E82" w:rsidP="007478A6">
            <w:pPr>
              <w:jc w:val="center"/>
            </w:pPr>
            <w:r w:rsidRPr="0011092A">
              <w:t>0.</w:t>
            </w:r>
            <w:r>
              <w:t>54</w:t>
            </w:r>
          </w:p>
        </w:tc>
        <w:tc>
          <w:tcPr>
            <w:tcW w:w="1591" w:type="dxa"/>
          </w:tcPr>
          <w:p w14:paraId="07E33ACB" w14:textId="77777777" w:rsidR="00EE1E82" w:rsidRPr="0011092A" w:rsidRDefault="00EE1E82" w:rsidP="007478A6">
            <w:pPr>
              <w:jc w:val="center"/>
            </w:pPr>
            <w:r w:rsidRPr="0011092A">
              <w:t>0.80</w:t>
            </w:r>
          </w:p>
        </w:tc>
        <w:tc>
          <w:tcPr>
            <w:tcW w:w="993" w:type="dxa"/>
          </w:tcPr>
          <w:p w14:paraId="45E38C81" w14:textId="45674A4C" w:rsidR="00EE1E82" w:rsidRPr="00113A45" w:rsidRDefault="00EE1E82" w:rsidP="007478A6">
            <w:pPr>
              <w:jc w:val="center"/>
            </w:pPr>
            <w:r>
              <w:t>0.80</w:t>
            </w:r>
          </w:p>
        </w:tc>
      </w:tr>
      <w:tr w:rsidR="00EE1E82" w:rsidRPr="0011092A" w14:paraId="7886D064" w14:textId="77777777" w:rsidTr="00AA010A">
        <w:trPr>
          <w:gridAfter w:val="1"/>
          <w:wAfter w:w="283" w:type="dxa"/>
          <w:jc w:val="center"/>
        </w:trPr>
        <w:tc>
          <w:tcPr>
            <w:tcW w:w="1264" w:type="dxa"/>
            <w:tcBorders>
              <w:bottom w:val="single" w:sz="4" w:space="0" w:color="auto"/>
            </w:tcBorders>
          </w:tcPr>
          <w:p w14:paraId="289F1E33" w14:textId="68DA00CB" w:rsidR="00EE1E82" w:rsidRPr="0011092A" w:rsidRDefault="00EE1E82" w:rsidP="0004430C">
            <w:pPr>
              <w:jc w:val="both"/>
              <w:rPr>
                <w:i/>
              </w:rPr>
            </w:pPr>
            <w:r>
              <w:rPr>
                <w:i/>
              </w:rPr>
              <w:t>OD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7B565AC6" w14:textId="48ECB4DA" w:rsidR="00EE1E82" w:rsidRPr="0011092A" w:rsidRDefault="00EE1E82" w:rsidP="007478A6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3AE54C60" w14:textId="0E5D63C9" w:rsidR="00EE1E82" w:rsidRPr="001364AF" w:rsidRDefault="00EE1E82" w:rsidP="007478A6">
            <w:pPr>
              <w:jc w:val="center"/>
              <w:rPr>
                <w:b/>
                <w:bCs/>
              </w:rPr>
            </w:pPr>
            <w:r w:rsidRPr="001364AF">
              <w:rPr>
                <w:b/>
                <w:bCs/>
              </w:rPr>
              <w:t>0.0</w:t>
            </w:r>
            <w:r>
              <w:rPr>
                <w:b/>
                <w:bCs/>
              </w:rPr>
              <w:t>2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1DA537B0" w14:textId="77777777" w:rsidR="00EE1E82" w:rsidRDefault="00EE1E82" w:rsidP="007478A6">
            <w:pPr>
              <w:jc w:val="center"/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09AFCED4" w14:textId="5D47917C" w:rsidR="00EE1E82" w:rsidRPr="0011092A" w:rsidRDefault="00EE1E82" w:rsidP="007478A6">
            <w:pPr>
              <w:jc w:val="center"/>
            </w:pPr>
            <w:r>
              <w:t>-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89E4739" w14:textId="2FC9C90C" w:rsidR="00EE1E82" w:rsidRPr="00AA010A" w:rsidRDefault="00EE1E82" w:rsidP="007478A6">
            <w:pPr>
              <w:jc w:val="center"/>
              <w:rPr>
                <w:b/>
                <w:bCs/>
              </w:rPr>
            </w:pPr>
            <w:r w:rsidRPr="00AA010A">
              <w:rPr>
                <w:b/>
                <w:bCs/>
              </w:rPr>
              <w:t>0.0</w:t>
            </w:r>
            <w:r w:rsidR="005169F6">
              <w:rPr>
                <w:b/>
                <w:bCs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2B1F35FE" w14:textId="483BFEEB" w:rsidR="00EE1E82" w:rsidRPr="001364AF" w:rsidRDefault="00EE1E82" w:rsidP="007478A6">
            <w:pPr>
              <w:jc w:val="center"/>
              <w:rPr>
                <w:b/>
                <w:bCs/>
              </w:rPr>
            </w:pPr>
            <w:r w:rsidRPr="001364AF">
              <w:rPr>
                <w:b/>
                <w:bCs/>
              </w:rPr>
              <w:t>0.02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09A1715" w14:textId="269A284B" w:rsidR="00EE1E82" w:rsidRDefault="00EE1E82" w:rsidP="007478A6">
            <w:pPr>
              <w:jc w:val="center"/>
            </w:pPr>
            <w:r>
              <w:t>-</w:t>
            </w:r>
          </w:p>
        </w:tc>
      </w:tr>
    </w:tbl>
    <w:p w14:paraId="15496B16" w14:textId="77777777" w:rsidR="008F43E8" w:rsidRDefault="008F43E8" w:rsidP="009613E9">
      <w:pPr>
        <w:spacing w:line="480" w:lineRule="auto"/>
        <w:jc w:val="both"/>
        <w:rPr>
          <w:lang w:val="en-GB"/>
        </w:rPr>
      </w:pPr>
    </w:p>
    <w:p w14:paraId="46071BB6" w14:textId="03C1BC0B" w:rsidR="009613E9" w:rsidRPr="006C786D" w:rsidRDefault="009613E9" w:rsidP="009613E9">
      <w:pPr>
        <w:spacing w:line="480" w:lineRule="auto"/>
        <w:jc w:val="both"/>
        <w:rPr>
          <w:i/>
          <w:lang w:val="en-GB"/>
        </w:rPr>
      </w:pPr>
      <w:r w:rsidRPr="006C786D">
        <w:rPr>
          <w:lang w:val="en-GB"/>
        </w:rPr>
        <w:t xml:space="preserve">P-values obtained from </w:t>
      </w:r>
      <w:r>
        <w:rPr>
          <w:lang w:val="en-GB"/>
        </w:rPr>
        <w:t>l</w:t>
      </w:r>
      <w:r w:rsidRPr="006C786D">
        <w:rPr>
          <w:lang w:val="en-GB"/>
        </w:rPr>
        <w:t xml:space="preserve">inear mixed models with </w:t>
      </w:r>
      <w:r w:rsidRPr="006C786D">
        <w:rPr>
          <w:i/>
          <w:iCs/>
          <w:lang w:val="en-GB"/>
        </w:rPr>
        <w:t>treatment</w:t>
      </w:r>
      <w:r w:rsidRPr="006C786D">
        <w:rPr>
          <w:lang w:val="en-GB"/>
        </w:rPr>
        <w:t xml:space="preserve">, </w:t>
      </w:r>
      <w:r w:rsidRPr="006C786D">
        <w:rPr>
          <w:i/>
          <w:iCs/>
          <w:lang w:val="en-GB"/>
        </w:rPr>
        <w:t>fish length</w:t>
      </w:r>
      <w:r>
        <w:rPr>
          <w:i/>
          <w:iCs/>
          <w:lang w:val="en-GB"/>
        </w:rPr>
        <w:t>,</w:t>
      </w:r>
      <w:r w:rsidRPr="006C786D">
        <w:rPr>
          <w:lang w:val="en-GB"/>
        </w:rPr>
        <w:t xml:space="preserve"> </w:t>
      </w:r>
      <w:r w:rsidR="00793209">
        <w:rPr>
          <w:i/>
          <w:iCs/>
          <w:lang w:val="en-GB"/>
        </w:rPr>
        <w:t>gender</w:t>
      </w:r>
      <w:r>
        <w:rPr>
          <w:i/>
          <w:iCs/>
          <w:lang w:val="en-GB"/>
        </w:rPr>
        <w:t xml:space="preserve"> </w:t>
      </w:r>
      <w:r w:rsidRPr="00846CF0">
        <w:rPr>
          <w:lang w:val="en-GB"/>
        </w:rPr>
        <w:t>and</w:t>
      </w:r>
      <w:r>
        <w:rPr>
          <w:i/>
          <w:iCs/>
          <w:lang w:val="en-GB"/>
        </w:rPr>
        <w:t xml:space="preserve"> OW</w:t>
      </w:r>
      <w:r w:rsidRPr="006C786D">
        <w:rPr>
          <w:lang w:val="en-GB"/>
        </w:rPr>
        <w:t xml:space="preserve"> (as factors</w:t>
      </w:r>
      <w:r w:rsidR="00793209">
        <w:rPr>
          <w:lang w:val="en-GB"/>
        </w:rPr>
        <w:t xml:space="preserve"> or co</w:t>
      </w:r>
      <w:r w:rsidR="00AA010A">
        <w:rPr>
          <w:lang w:val="en-GB"/>
        </w:rPr>
        <w:t>-</w:t>
      </w:r>
      <w:r w:rsidR="00793209">
        <w:rPr>
          <w:lang w:val="en-GB"/>
        </w:rPr>
        <w:t>variants</w:t>
      </w:r>
      <w:r w:rsidRPr="006C786D">
        <w:rPr>
          <w:lang w:val="en-GB"/>
        </w:rPr>
        <w:t xml:space="preserve">) and </w:t>
      </w:r>
      <w:r w:rsidRPr="006C786D">
        <w:rPr>
          <w:i/>
          <w:iCs/>
          <w:lang w:val="en-GB"/>
        </w:rPr>
        <w:t>head side</w:t>
      </w:r>
      <w:r w:rsidRPr="006C786D">
        <w:rPr>
          <w:lang w:val="en-GB"/>
        </w:rPr>
        <w:t xml:space="preserve"> (as a random factor). </w:t>
      </w:r>
      <w:r>
        <w:rPr>
          <w:lang w:val="en-GB"/>
        </w:rPr>
        <w:t>A</w:t>
      </w:r>
      <w:r w:rsidRPr="006C786D">
        <w:rPr>
          <w:lang w:val="en-GB"/>
        </w:rPr>
        <w:t>ll</w:t>
      </w:r>
      <w:r>
        <w:rPr>
          <w:lang w:val="en-GB"/>
        </w:rPr>
        <w:t xml:space="preserve"> columns </w:t>
      </w:r>
      <w:r w:rsidRPr="006C786D">
        <w:rPr>
          <w:lang w:val="en-GB"/>
        </w:rPr>
        <w:t>represent p-values</w:t>
      </w:r>
      <w:r>
        <w:rPr>
          <w:lang w:val="en-GB"/>
        </w:rPr>
        <w:t xml:space="preserve"> and</w:t>
      </w:r>
      <w:r w:rsidRPr="006C786D">
        <w:rPr>
          <w:lang w:val="en-GB"/>
        </w:rPr>
        <w:t xml:space="preserve"> </w:t>
      </w:r>
      <w:r>
        <w:rPr>
          <w:lang w:val="en-GB"/>
        </w:rPr>
        <w:t>s</w:t>
      </w:r>
      <w:r w:rsidRPr="006C786D">
        <w:rPr>
          <w:lang w:val="en-GB"/>
        </w:rPr>
        <w:t xml:space="preserve">ignificant </w:t>
      </w:r>
      <w:r>
        <w:rPr>
          <w:lang w:val="en-GB"/>
        </w:rPr>
        <w:t>estimates are</w:t>
      </w:r>
      <w:r w:rsidRPr="006C786D">
        <w:rPr>
          <w:lang w:val="en-GB"/>
        </w:rPr>
        <w:t xml:space="preserve"> indicated in bold. </w:t>
      </w:r>
    </w:p>
    <w:p w14:paraId="19BEED76" w14:textId="5E6C81F0" w:rsidR="009613E9" w:rsidRPr="006C786D" w:rsidRDefault="009613E9" w:rsidP="009613E9">
      <w:pPr>
        <w:spacing w:line="480" w:lineRule="auto"/>
        <w:jc w:val="both"/>
        <w:rPr>
          <w:lang w:val="en-GB"/>
        </w:rPr>
      </w:pPr>
      <w:r w:rsidRPr="006C786D">
        <w:rPr>
          <w:i/>
          <w:lang w:val="en-GB"/>
        </w:rPr>
        <w:t>OW</w:t>
      </w:r>
      <w:r w:rsidRPr="006C786D">
        <w:rPr>
          <w:lang w:val="en-GB"/>
        </w:rPr>
        <w:t xml:space="preserve">: </w:t>
      </w:r>
      <w:r w:rsidR="00373393">
        <w:rPr>
          <w:lang w:val="en-GB"/>
        </w:rPr>
        <w:t>o</w:t>
      </w:r>
      <w:r w:rsidR="00373393" w:rsidRPr="006C786D">
        <w:rPr>
          <w:lang w:val="en-GB"/>
        </w:rPr>
        <w:t xml:space="preserve">tolith </w:t>
      </w:r>
      <w:r w:rsidRPr="006C786D">
        <w:rPr>
          <w:lang w:val="en-GB"/>
        </w:rPr>
        <w:t xml:space="preserve">weight; </w:t>
      </w:r>
      <w:r w:rsidRPr="006C786D">
        <w:rPr>
          <w:i/>
          <w:lang w:val="en-GB"/>
        </w:rPr>
        <w:t>OL</w:t>
      </w:r>
      <w:r w:rsidRPr="006C786D">
        <w:rPr>
          <w:lang w:val="en-GB"/>
        </w:rPr>
        <w:t xml:space="preserve">: </w:t>
      </w:r>
      <w:r w:rsidR="00373393">
        <w:rPr>
          <w:lang w:val="en-GB"/>
        </w:rPr>
        <w:t>o</w:t>
      </w:r>
      <w:r w:rsidR="00373393" w:rsidRPr="006C786D">
        <w:rPr>
          <w:lang w:val="en-GB"/>
        </w:rPr>
        <w:t xml:space="preserve">tolith </w:t>
      </w:r>
      <w:r w:rsidRPr="006C786D">
        <w:rPr>
          <w:lang w:val="en-GB"/>
        </w:rPr>
        <w:t xml:space="preserve">length; </w:t>
      </w:r>
      <w:r w:rsidRPr="006C786D">
        <w:rPr>
          <w:i/>
          <w:lang w:val="en-GB"/>
        </w:rPr>
        <w:t>OR</w:t>
      </w:r>
      <w:r w:rsidRPr="006C786D">
        <w:rPr>
          <w:lang w:val="en-GB"/>
        </w:rPr>
        <w:t xml:space="preserve">: </w:t>
      </w:r>
      <w:r w:rsidR="00373393">
        <w:rPr>
          <w:lang w:val="en-GB"/>
        </w:rPr>
        <w:t>o</w:t>
      </w:r>
      <w:r w:rsidRPr="006C786D">
        <w:rPr>
          <w:lang w:val="en-GB"/>
        </w:rPr>
        <w:t xml:space="preserve">tolith width; </w:t>
      </w:r>
      <w:r w:rsidRPr="006C786D">
        <w:rPr>
          <w:i/>
          <w:lang w:val="en-GB"/>
        </w:rPr>
        <w:t>OA</w:t>
      </w:r>
      <w:r w:rsidRPr="006C786D">
        <w:rPr>
          <w:lang w:val="en-GB"/>
        </w:rPr>
        <w:t xml:space="preserve">: </w:t>
      </w:r>
      <w:r w:rsidR="00373393">
        <w:rPr>
          <w:lang w:val="en-GB"/>
        </w:rPr>
        <w:t>o</w:t>
      </w:r>
      <w:r w:rsidR="00373393" w:rsidRPr="006C786D">
        <w:rPr>
          <w:lang w:val="en-GB"/>
        </w:rPr>
        <w:t xml:space="preserve">tolith </w:t>
      </w:r>
      <w:r w:rsidRPr="006C786D">
        <w:rPr>
          <w:lang w:val="en-GB"/>
        </w:rPr>
        <w:t xml:space="preserve">area; </w:t>
      </w:r>
      <w:r w:rsidRPr="006C786D">
        <w:rPr>
          <w:i/>
          <w:lang w:val="en-GB"/>
        </w:rPr>
        <w:t>OP</w:t>
      </w:r>
      <w:r w:rsidRPr="006C786D">
        <w:rPr>
          <w:lang w:val="en-GB"/>
        </w:rPr>
        <w:t xml:space="preserve">: </w:t>
      </w:r>
      <w:r w:rsidR="00373393">
        <w:rPr>
          <w:lang w:val="en-GB"/>
        </w:rPr>
        <w:t>o</w:t>
      </w:r>
      <w:r w:rsidR="00373393" w:rsidRPr="006C786D">
        <w:rPr>
          <w:lang w:val="en-GB"/>
        </w:rPr>
        <w:t xml:space="preserve">tolith </w:t>
      </w:r>
      <w:r w:rsidRPr="006C786D">
        <w:rPr>
          <w:lang w:val="en-GB"/>
        </w:rPr>
        <w:t xml:space="preserve">perimeter; </w:t>
      </w:r>
      <w:r>
        <w:rPr>
          <w:i/>
          <w:iCs/>
          <w:lang w:val="en-GB"/>
        </w:rPr>
        <w:t xml:space="preserve">OD: </w:t>
      </w:r>
      <w:r w:rsidR="00373393">
        <w:rPr>
          <w:lang w:val="en-GB"/>
        </w:rPr>
        <w:t>o</w:t>
      </w:r>
      <w:r w:rsidR="00373393" w:rsidRPr="006C786D">
        <w:rPr>
          <w:lang w:val="en-GB"/>
        </w:rPr>
        <w:t xml:space="preserve">tolith </w:t>
      </w:r>
      <w:r>
        <w:rPr>
          <w:lang w:val="en-GB"/>
        </w:rPr>
        <w:t xml:space="preserve">density (OW/OA); </w:t>
      </w:r>
      <w:proofErr w:type="spellStart"/>
      <w:r w:rsidRPr="006C786D">
        <w:rPr>
          <w:i/>
          <w:iCs/>
          <w:lang w:val="en-GB"/>
        </w:rPr>
        <w:t>Cicl</w:t>
      </w:r>
      <w:proofErr w:type="spellEnd"/>
      <w:r w:rsidRPr="006C786D">
        <w:rPr>
          <w:lang w:val="en-GB"/>
        </w:rPr>
        <w:t xml:space="preserve">: </w:t>
      </w:r>
      <w:r w:rsidR="00373393">
        <w:rPr>
          <w:lang w:val="en-GB"/>
        </w:rPr>
        <w:t>C</w:t>
      </w:r>
      <w:r w:rsidRPr="006C786D">
        <w:rPr>
          <w:lang w:val="en-GB"/>
        </w:rPr>
        <w:t xml:space="preserve">ircularity; </w:t>
      </w:r>
      <w:proofErr w:type="spellStart"/>
      <w:r w:rsidRPr="006C786D">
        <w:rPr>
          <w:i/>
          <w:iCs/>
          <w:lang w:val="en-GB"/>
        </w:rPr>
        <w:t>Rect</w:t>
      </w:r>
      <w:proofErr w:type="spellEnd"/>
      <w:r w:rsidRPr="006C786D">
        <w:rPr>
          <w:lang w:val="en-GB"/>
        </w:rPr>
        <w:t xml:space="preserve">: Rectangularity; </w:t>
      </w:r>
      <w:r w:rsidRPr="006C786D">
        <w:rPr>
          <w:i/>
          <w:iCs/>
          <w:lang w:val="en-GB"/>
        </w:rPr>
        <w:t>Round</w:t>
      </w:r>
      <w:r w:rsidRPr="006C786D">
        <w:rPr>
          <w:lang w:val="en-GB"/>
        </w:rPr>
        <w:t>: Roundness</w:t>
      </w:r>
      <w:r>
        <w:rPr>
          <w:lang w:val="en-GB"/>
        </w:rPr>
        <w:t xml:space="preserve"> and</w:t>
      </w:r>
      <w:r w:rsidRPr="006C786D">
        <w:rPr>
          <w:lang w:val="en-GB"/>
        </w:rPr>
        <w:t xml:space="preserve"> </w:t>
      </w:r>
      <w:proofErr w:type="spellStart"/>
      <w:r w:rsidRPr="006C786D">
        <w:rPr>
          <w:i/>
          <w:iCs/>
          <w:lang w:val="en-GB"/>
        </w:rPr>
        <w:t>Ellip</w:t>
      </w:r>
      <w:proofErr w:type="spellEnd"/>
      <w:r w:rsidRPr="006C786D">
        <w:rPr>
          <w:lang w:val="en-GB"/>
        </w:rPr>
        <w:t>: El</w:t>
      </w:r>
      <w:r>
        <w:rPr>
          <w:lang w:val="en-GB"/>
        </w:rPr>
        <w:t>l</w:t>
      </w:r>
      <w:r w:rsidRPr="006C786D">
        <w:rPr>
          <w:lang w:val="en-GB"/>
        </w:rPr>
        <w:t>ipticity.</w:t>
      </w:r>
    </w:p>
    <w:p w14:paraId="779AC564" w14:textId="7D16F52B" w:rsidR="005D1A85" w:rsidRPr="00AA010A" w:rsidRDefault="005D1A85">
      <w:pPr>
        <w:rPr>
          <w:lang w:val="en-GB"/>
        </w:rPr>
      </w:pPr>
    </w:p>
    <w:p w14:paraId="74C85F90" w14:textId="77777777" w:rsidR="009613E9" w:rsidRPr="00A36210" w:rsidRDefault="009613E9">
      <w:pPr>
        <w:rPr>
          <w:lang w:val="en-US"/>
        </w:rPr>
      </w:pPr>
    </w:p>
    <w:sectPr w:rsidR="009613E9" w:rsidRPr="00A36210" w:rsidSect="008A28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0628209-FDEA-4210-9C15-A4792ED061F6}"/>
    <w:docVar w:name="dgnword-eventsink" w:val="874662793264"/>
    <w:docVar w:name="dgnword-lastRevisionsView" w:val="0"/>
  </w:docVars>
  <w:rsids>
    <w:rsidRoot w:val="00C31D9A"/>
    <w:rsid w:val="00016147"/>
    <w:rsid w:val="0004430C"/>
    <w:rsid w:val="00066C10"/>
    <w:rsid w:val="0008316C"/>
    <w:rsid w:val="000F4892"/>
    <w:rsid w:val="001025DF"/>
    <w:rsid w:val="001364AF"/>
    <w:rsid w:val="00191C51"/>
    <w:rsid w:val="00232571"/>
    <w:rsid w:val="00234400"/>
    <w:rsid w:val="00271E10"/>
    <w:rsid w:val="002A0AF8"/>
    <w:rsid w:val="00373393"/>
    <w:rsid w:val="003C10DD"/>
    <w:rsid w:val="00413D4A"/>
    <w:rsid w:val="004418AC"/>
    <w:rsid w:val="004443D3"/>
    <w:rsid w:val="0049113F"/>
    <w:rsid w:val="004A3587"/>
    <w:rsid w:val="004C227C"/>
    <w:rsid w:val="004E3D2F"/>
    <w:rsid w:val="004F2471"/>
    <w:rsid w:val="005169F6"/>
    <w:rsid w:val="0054707C"/>
    <w:rsid w:val="00563596"/>
    <w:rsid w:val="005D1A85"/>
    <w:rsid w:val="0062665C"/>
    <w:rsid w:val="00627544"/>
    <w:rsid w:val="006B5D09"/>
    <w:rsid w:val="006E2F2F"/>
    <w:rsid w:val="00703605"/>
    <w:rsid w:val="00741760"/>
    <w:rsid w:val="007478A6"/>
    <w:rsid w:val="0077706F"/>
    <w:rsid w:val="00793209"/>
    <w:rsid w:val="007A166A"/>
    <w:rsid w:val="00850B41"/>
    <w:rsid w:val="008572CD"/>
    <w:rsid w:val="008A287E"/>
    <w:rsid w:val="008F43E8"/>
    <w:rsid w:val="00907C9B"/>
    <w:rsid w:val="00917796"/>
    <w:rsid w:val="009251EA"/>
    <w:rsid w:val="009613E9"/>
    <w:rsid w:val="00A36210"/>
    <w:rsid w:val="00AA010A"/>
    <w:rsid w:val="00AA2ECA"/>
    <w:rsid w:val="00B208BC"/>
    <w:rsid w:val="00BA1D3F"/>
    <w:rsid w:val="00C1561D"/>
    <w:rsid w:val="00C27596"/>
    <w:rsid w:val="00C31D9A"/>
    <w:rsid w:val="00C46378"/>
    <w:rsid w:val="00CB4BB8"/>
    <w:rsid w:val="00CE43AC"/>
    <w:rsid w:val="00D15000"/>
    <w:rsid w:val="00DC3E85"/>
    <w:rsid w:val="00E17927"/>
    <w:rsid w:val="00EA7BA4"/>
    <w:rsid w:val="00ED6AFD"/>
    <w:rsid w:val="00EE1E82"/>
    <w:rsid w:val="00F274F7"/>
    <w:rsid w:val="00F661F7"/>
    <w:rsid w:val="00FB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301B62"/>
  <w15:chartTrackingRefBased/>
  <w15:docId w15:val="{B74DBA51-2ADD-C648-BEB8-EE938CE2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D9A"/>
    <w:rPr>
      <w:rFonts w:ascii="Times New Roman" w:eastAsia="Times New Roman" w:hAnsi="Times New Roman" w:cs="Times New Roman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D9A"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2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10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Revision">
    <w:name w:val="Revision"/>
    <w:hidden/>
    <w:uiPriority w:val="99"/>
    <w:semiHidden/>
    <w:rsid w:val="00850B41"/>
    <w:rPr>
      <w:rFonts w:ascii="Times New Roman" w:eastAsia="Times New Roman" w:hAnsi="Times New Roman" w:cs="Times New Roman"/>
      <w:lang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DC3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E85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E85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Garcia</dc:creator>
  <cp:keywords/>
  <dc:description/>
  <cp:lastModifiedBy>Daniel Garcia de la serrana</cp:lastModifiedBy>
  <cp:revision>4</cp:revision>
  <dcterms:created xsi:type="dcterms:W3CDTF">2021-03-10T09:01:00Z</dcterms:created>
  <dcterms:modified xsi:type="dcterms:W3CDTF">2021-03-12T09:23:00Z</dcterms:modified>
</cp:coreProperties>
</file>