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A107D" w14:textId="77777777" w:rsidR="00BE0DB3" w:rsidRDefault="00BE0DB3" w:rsidP="00DB613A">
      <w:pPr>
        <w:jc w:val="center"/>
      </w:pPr>
      <w:r>
        <w:rPr>
          <w:noProof/>
        </w:rPr>
        <w:drawing>
          <wp:inline distT="0" distB="0" distL="0" distR="0" wp14:anchorId="4CF6CCED" wp14:editId="3B50EA36">
            <wp:extent cx="5143500" cy="88633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1F18" w14:textId="41C942FD" w:rsidR="00BE0DB3" w:rsidRPr="0093182F" w:rsidRDefault="00BE0DB3" w:rsidP="00B17E7B">
      <w:pPr>
        <w:rPr>
          <w:rFonts w:ascii="Times New Roman" w:hAnsi="Times New Roman" w:cs="Times New Roman"/>
        </w:rPr>
      </w:pPr>
      <w:r w:rsidRPr="0093182F">
        <w:rPr>
          <w:rFonts w:ascii="Times New Roman" w:hAnsi="Times New Roman" w:cs="Times New Roman"/>
        </w:rPr>
        <w:lastRenderedPageBreak/>
        <w:t xml:space="preserve">Fig. S1 Diagram of possible propagation ray paths for </w:t>
      </w:r>
      <w:proofErr w:type="spellStart"/>
      <w:r w:rsidRPr="0093182F">
        <w:rPr>
          <w:rFonts w:ascii="Times New Roman" w:hAnsi="Times New Roman" w:cs="Times New Roman"/>
        </w:rPr>
        <w:t>PmPPmP</w:t>
      </w:r>
      <w:proofErr w:type="spellEnd"/>
      <w:r w:rsidRPr="0093182F">
        <w:rPr>
          <w:rFonts w:ascii="Times New Roman" w:hAnsi="Times New Roman" w:cs="Times New Roman"/>
        </w:rPr>
        <w:t xml:space="preserve"> phases and </w:t>
      </w:r>
      <w:proofErr w:type="spellStart"/>
      <w:r w:rsidRPr="0093182F">
        <w:rPr>
          <w:rFonts w:ascii="Times New Roman" w:hAnsi="Times New Roman" w:cs="Times New Roman"/>
        </w:rPr>
        <w:t>PxPPmP</w:t>
      </w:r>
      <w:proofErr w:type="spellEnd"/>
      <w:r w:rsidRPr="0093182F">
        <w:rPr>
          <w:rFonts w:ascii="Times New Roman" w:hAnsi="Times New Roman" w:cs="Times New Roman"/>
        </w:rPr>
        <w:t xml:space="preserve"> phases. Solid line represents the P wave ray path and dash line shows the S wave ray path</w:t>
      </w:r>
      <w:r w:rsidR="0093182F" w:rsidRPr="0093182F">
        <w:rPr>
          <w:rFonts w:ascii="Times New Roman" w:hAnsi="Times New Roman" w:cs="Times New Roman"/>
        </w:rPr>
        <w:t xml:space="preserve">. (a) Possible ray paths for the </w:t>
      </w:r>
      <w:proofErr w:type="spellStart"/>
      <w:r w:rsidR="0093182F" w:rsidRPr="0093182F">
        <w:rPr>
          <w:rFonts w:ascii="Times New Roman" w:hAnsi="Times New Roman" w:cs="Times New Roman"/>
        </w:rPr>
        <w:t>PmPPmP</w:t>
      </w:r>
      <w:proofErr w:type="spellEnd"/>
      <w:r w:rsidR="0093182F" w:rsidRPr="0093182F">
        <w:rPr>
          <w:rFonts w:ascii="Times New Roman" w:hAnsi="Times New Roman" w:cs="Times New Roman"/>
        </w:rPr>
        <w:t xml:space="preserve"> phases. (b) and (c) are possible ray paths for the </w:t>
      </w:r>
      <w:proofErr w:type="spellStart"/>
      <w:r w:rsidR="0093182F" w:rsidRPr="0093182F">
        <w:rPr>
          <w:rFonts w:ascii="Times New Roman" w:hAnsi="Times New Roman" w:cs="Times New Roman"/>
        </w:rPr>
        <w:t>PxPPmP</w:t>
      </w:r>
      <w:proofErr w:type="spellEnd"/>
      <w:r w:rsidR="0093182F" w:rsidRPr="0093182F">
        <w:rPr>
          <w:rFonts w:ascii="Times New Roman" w:hAnsi="Times New Roman" w:cs="Times New Roman"/>
        </w:rPr>
        <w:t xml:space="preserve"> phases.</w:t>
      </w:r>
    </w:p>
    <w:p w14:paraId="5BFFADD0" w14:textId="77777777" w:rsidR="00BE0DB3" w:rsidRDefault="00BE0DB3" w:rsidP="00DB613A">
      <w:pPr>
        <w:jc w:val="center"/>
      </w:pPr>
    </w:p>
    <w:p w14:paraId="0E1A1184" w14:textId="7EE2C07E" w:rsidR="00DB613A" w:rsidRDefault="00DB613A" w:rsidP="00DB613A">
      <w:pPr>
        <w:jc w:val="center"/>
      </w:pPr>
      <w:r>
        <w:rPr>
          <w:noProof/>
        </w:rPr>
        <w:drawing>
          <wp:inline distT="0" distB="0" distL="0" distR="0" wp14:anchorId="044A3B23" wp14:editId="70FF2EFB">
            <wp:extent cx="4654814" cy="1737360"/>
            <wp:effectExtent l="0" t="0" r="6350" b="2540"/>
            <wp:docPr id="1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3145" cy="175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3D98" w14:textId="72591F42" w:rsidR="00DB613A" w:rsidRPr="00DB613A" w:rsidRDefault="00DB613A" w:rsidP="00DB613A">
      <w:pPr>
        <w:autoSpaceDE w:val="0"/>
        <w:autoSpaceDN w:val="0"/>
        <w:adjustRightInd w:val="0"/>
        <w:spacing w:beforeLines="50" w:before="156" w:afterLines="50" w:after="156"/>
        <w:rPr>
          <w:rFonts w:ascii="Times New Roman" w:hAnsi="Times New Roman"/>
          <w:bCs/>
          <w:color w:val="000000" w:themeColor="text1"/>
        </w:rPr>
      </w:pPr>
      <w:r w:rsidRPr="00DB613A">
        <w:rPr>
          <w:rFonts w:ascii="Times New Roman" w:hAnsi="Times New Roman" w:hint="eastAsia"/>
          <w:bCs/>
          <w:color w:val="000000" w:themeColor="text1"/>
        </w:rPr>
        <w:t xml:space="preserve">Fig. </w:t>
      </w:r>
      <w:r w:rsidRPr="00DB613A">
        <w:rPr>
          <w:rFonts w:ascii="Times New Roman" w:hAnsi="Times New Roman"/>
          <w:bCs/>
          <w:color w:val="000000" w:themeColor="text1"/>
        </w:rPr>
        <w:t>S2</w:t>
      </w:r>
      <w:r w:rsidRPr="00DB613A">
        <w:rPr>
          <w:rFonts w:ascii="Times New Roman" w:hAnsi="Times New Roman" w:hint="eastAsia"/>
          <w:bCs/>
          <w:color w:val="000000" w:themeColor="text1"/>
        </w:rPr>
        <w:t xml:space="preserve"> </w:t>
      </w:r>
      <w:r w:rsidRPr="00DB613A">
        <w:rPr>
          <w:rFonts w:ascii="Times New Roman" w:hAnsi="Times New Roman"/>
          <w:bCs/>
          <w:color w:val="000000" w:themeColor="text1"/>
        </w:rPr>
        <w:t xml:space="preserve">The original seismic section of profile 1 displayed with trace-normalized amplitude and a reduction velocity of 8 km/s without crustal correction. The </w:t>
      </w:r>
      <w:proofErr w:type="gramStart"/>
      <w:r w:rsidRPr="00DB613A">
        <w:rPr>
          <w:rFonts w:ascii="Times New Roman" w:hAnsi="Times New Roman"/>
          <w:bCs/>
          <w:color w:val="000000" w:themeColor="text1"/>
        </w:rPr>
        <w:t>purple short</w:t>
      </w:r>
      <w:proofErr w:type="gramEnd"/>
      <w:r w:rsidRPr="00DB613A">
        <w:rPr>
          <w:rFonts w:ascii="Times New Roman" w:hAnsi="Times New Roman"/>
          <w:bCs/>
          <w:color w:val="000000" w:themeColor="text1"/>
        </w:rPr>
        <w:t xml:space="preserve"> line shows the picked travel time of the </w:t>
      </w:r>
      <w:proofErr w:type="spellStart"/>
      <w:r w:rsidRPr="00DB613A">
        <w:rPr>
          <w:rFonts w:ascii="Times New Roman" w:hAnsi="Times New Roman"/>
          <w:bCs/>
          <w:color w:val="000000" w:themeColor="text1"/>
        </w:rPr>
        <w:t>PmP</w:t>
      </w:r>
      <w:proofErr w:type="spellEnd"/>
      <w:r w:rsidRPr="00DB613A">
        <w:rPr>
          <w:rFonts w:ascii="Times New Roman" w:hAnsi="Times New Roman"/>
          <w:bCs/>
          <w:color w:val="000000" w:themeColor="text1"/>
        </w:rPr>
        <w:t xml:space="preserve"> </w:t>
      </w:r>
      <w:proofErr w:type="spellStart"/>
      <w:r w:rsidRPr="00DB613A">
        <w:rPr>
          <w:rFonts w:ascii="Times New Roman" w:hAnsi="Times New Roman"/>
          <w:bCs/>
          <w:color w:val="000000" w:themeColor="text1"/>
        </w:rPr>
        <w:t>pahses</w:t>
      </w:r>
      <w:proofErr w:type="spellEnd"/>
      <w:r w:rsidRPr="00DB613A">
        <w:rPr>
          <w:rFonts w:ascii="Times New Roman" w:hAnsi="Times New Roman"/>
          <w:bCs/>
          <w:color w:val="000000" w:themeColor="text1"/>
        </w:rPr>
        <w:t xml:space="preserve">. The red line represents the theoretical arrival time of </w:t>
      </w:r>
      <w:proofErr w:type="spellStart"/>
      <w:r w:rsidRPr="00DB613A">
        <w:rPr>
          <w:rFonts w:ascii="Times New Roman" w:hAnsi="Times New Roman"/>
          <w:bCs/>
          <w:color w:val="000000" w:themeColor="text1"/>
        </w:rPr>
        <w:t>PmP</w:t>
      </w:r>
      <w:proofErr w:type="spellEnd"/>
      <w:r w:rsidRPr="00DB613A">
        <w:rPr>
          <w:rFonts w:ascii="Times New Roman" w:hAnsi="Times New Roman"/>
          <w:bCs/>
          <w:color w:val="000000" w:themeColor="text1"/>
        </w:rPr>
        <w:t xml:space="preserve"> phases calculated based on a 1D model, whose crustal thickness is 30 km, and average velocity is 6.05 km/s. The blue line represents the theoretical arrival time of </w:t>
      </w:r>
      <w:proofErr w:type="spellStart"/>
      <w:r w:rsidRPr="00DB613A">
        <w:rPr>
          <w:rFonts w:ascii="Times New Roman" w:hAnsi="Times New Roman"/>
          <w:bCs/>
          <w:color w:val="000000" w:themeColor="text1"/>
        </w:rPr>
        <w:t>PmP</w:t>
      </w:r>
      <w:proofErr w:type="spellEnd"/>
      <w:r w:rsidRPr="00DB613A">
        <w:rPr>
          <w:rFonts w:ascii="Times New Roman" w:hAnsi="Times New Roman"/>
          <w:bCs/>
          <w:color w:val="000000" w:themeColor="text1"/>
        </w:rPr>
        <w:t xml:space="preserve"> phases calculated based on a 1D model, whose crustal thickness is 30 km, and average velocity is 6.25 km/s.</w:t>
      </w:r>
    </w:p>
    <w:p w14:paraId="5A2D7195" w14:textId="50AC2D5F" w:rsidR="00DB613A" w:rsidRDefault="00DB613A" w:rsidP="00DB613A">
      <w:pPr>
        <w:jc w:val="center"/>
      </w:pPr>
      <w:r>
        <w:rPr>
          <w:rFonts w:hint="eastAsia"/>
          <w:noProof/>
        </w:rPr>
        <w:drawing>
          <wp:inline distT="0" distB="0" distL="0" distR="0" wp14:anchorId="088EEE8B" wp14:editId="3FD7B0F3">
            <wp:extent cx="4368800" cy="3403600"/>
            <wp:effectExtent l="0" t="0" r="0" b="0"/>
            <wp:docPr id="2" name="图片 2" descr="日程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程表&#10;&#10;低可信度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4BE97" w14:textId="77777777" w:rsidR="00DB613A" w:rsidRPr="00DB613A" w:rsidRDefault="00DB613A" w:rsidP="00DB613A">
      <w:pPr>
        <w:autoSpaceDE w:val="0"/>
        <w:autoSpaceDN w:val="0"/>
        <w:adjustRightInd w:val="0"/>
        <w:spacing w:beforeLines="50" w:before="156" w:afterLines="50" w:after="156"/>
        <w:rPr>
          <w:rFonts w:ascii="Times New Roman" w:hAnsi="Times New Roman"/>
          <w:b/>
          <w:color w:val="000000" w:themeColor="text1"/>
        </w:rPr>
      </w:pPr>
      <w:r w:rsidRPr="00DB613A">
        <w:rPr>
          <w:rFonts w:ascii="Times New Roman" w:hAnsi="Times New Roman"/>
          <w:bCs/>
          <w:color w:val="000000" w:themeColor="text1"/>
        </w:rPr>
        <w:t>Fig. S3</w:t>
      </w:r>
      <w:r w:rsidRPr="00DB613A">
        <w:rPr>
          <w:rFonts w:ascii="Times New Roman" w:hAnsi="Times New Roman" w:hint="eastAsia"/>
          <w:bCs/>
          <w:color w:val="000000" w:themeColor="text1"/>
        </w:rPr>
        <w:t xml:space="preserve"> a) Elevation of the seismic profile </w:t>
      </w:r>
      <w:r w:rsidRPr="00DB613A">
        <w:rPr>
          <w:rFonts w:ascii="Times New Roman" w:hAnsi="Times New Roman"/>
          <w:bCs/>
          <w:color w:val="000000" w:themeColor="text1"/>
        </w:rPr>
        <w:t xml:space="preserve">1 </w:t>
      </w:r>
      <w:r w:rsidRPr="00DB613A">
        <w:rPr>
          <w:rFonts w:ascii="Times New Roman" w:hAnsi="Times New Roman" w:hint="eastAsia"/>
          <w:bCs/>
          <w:color w:val="000000" w:themeColor="text1"/>
        </w:rPr>
        <w:t xml:space="preserve">and location of different terranes (color line). b) Crustal P-wave velocity structure interpolated from </w:t>
      </w:r>
      <w:proofErr w:type="spellStart"/>
      <w:r w:rsidRPr="00DB613A">
        <w:rPr>
          <w:rFonts w:ascii="Times New Roman" w:hAnsi="Times New Roman" w:hint="eastAsia"/>
          <w:bCs/>
          <w:color w:val="000000" w:themeColor="text1"/>
        </w:rPr>
        <w:t>NCcrust</w:t>
      </w:r>
      <w:proofErr w:type="spellEnd"/>
      <w:r w:rsidRPr="00DB613A">
        <w:rPr>
          <w:rFonts w:ascii="Times New Roman" w:hAnsi="Times New Roman" w:hint="eastAsia"/>
          <w:bCs/>
          <w:color w:val="000000" w:themeColor="text1"/>
        </w:rPr>
        <w:t xml:space="preserve"> model (Xia et al, 2017) along </w:t>
      </w:r>
      <w:r w:rsidRPr="00DB613A">
        <w:rPr>
          <w:rFonts w:ascii="Times New Roman" w:hAnsi="Times New Roman"/>
          <w:bCs/>
          <w:color w:val="000000" w:themeColor="text1"/>
        </w:rPr>
        <w:t>our</w:t>
      </w:r>
      <w:r w:rsidRPr="00DB613A">
        <w:rPr>
          <w:rFonts w:ascii="Times New Roman" w:hAnsi="Times New Roman" w:hint="eastAsia"/>
          <w:bCs/>
          <w:color w:val="000000" w:themeColor="text1"/>
        </w:rPr>
        <w:t xml:space="preserve"> seismic profile</w:t>
      </w:r>
      <w:r w:rsidRPr="00DB613A">
        <w:rPr>
          <w:rFonts w:ascii="Times New Roman" w:hAnsi="Times New Roman"/>
          <w:bCs/>
          <w:color w:val="000000" w:themeColor="text1"/>
        </w:rPr>
        <w:t>.</w:t>
      </w:r>
    </w:p>
    <w:p w14:paraId="78558035" w14:textId="77777777" w:rsidR="00DB613A" w:rsidRPr="00B17E7B" w:rsidRDefault="00DB613A" w:rsidP="00DB613A">
      <w:pPr>
        <w:jc w:val="center"/>
      </w:pPr>
    </w:p>
    <w:sectPr w:rsidR="00DB613A" w:rsidRPr="00B17E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13A"/>
    <w:rsid w:val="00307319"/>
    <w:rsid w:val="0093182F"/>
    <w:rsid w:val="00B17E7B"/>
    <w:rsid w:val="00BE0DB3"/>
    <w:rsid w:val="00DB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8C517F"/>
  <w14:defaultImageDpi w14:val="32767"/>
  <w15:chartTrackingRefBased/>
  <w15:docId w15:val="{C6E3C3DF-C774-1D45-90D6-33FEF3F2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9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晓青</dc:creator>
  <cp:keywords/>
  <dc:description/>
  <cp:lastModifiedBy>张 晓青</cp:lastModifiedBy>
  <cp:revision>3</cp:revision>
  <cp:lastPrinted>2022-10-10T03:24:00Z</cp:lastPrinted>
  <dcterms:created xsi:type="dcterms:W3CDTF">2022-10-10T02:49:00Z</dcterms:created>
  <dcterms:modified xsi:type="dcterms:W3CDTF">2022-10-10T03:24:00Z</dcterms:modified>
</cp:coreProperties>
</file>