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31" w:rsidRPr="00A11831" w:rsidRDefault="00A11831" w:rsidP="00A11831">
      <w:pPr>
        <w:autoSpaceDE w:val="0"/>
        <w:autoSpaceDN w:val="0"/>
        <w:adjustRightInd w:val="0"/>
        <w:spacing w:after="120" w:line="240" w:lineRule="auto"/>
        <w:rPr>
          <w:rFonts w:cs="TimesNewRomanPS-BoldMT"/>
          <w:b/>
          <w:bCs/>
          <w:sz w:val="24"/>
          <w:szCs w:val="24"/>
          <w:lang w:val="en-GB"/>
        </w:rPr>
      </w:pPr>
      <w:bookmarkStart w:id="0" w:name="_GoBack"/>
      <w:bookmarkEnd w:id="0"/>
      <w:r w:rsidRPr="00A11831">
        <w:rPr>
          <w:rFonts w:cs="TimesNewRomanPS-BoldMT"/>
          <w:b/>
          <w:bCs/>
          <w:sz w:val="24"/>
          <w:szCs w:val="24"/>
          <w:lang w:val="en-GB"/>
        </w:rPr>
        <w:t>RV POSEIDON cruise 518/1</w:t>
      </w:r>
    </w:p>
    <w:p w:rsidR="00A11831" w:rsidRPr="00F70D10" w:rsidRDefault="00A11831" w:rsidP="00A11831">
      <w:pPr>
        <w:autoSpaceDE w:val="0"/>
        <w:autoSpaceDN w:val="0"/>
        <w:adjustRightInd w:val="0"/>
        <w:spacing w:after="120" w:line="240" w:lineRule="auto"/>
        <w:rPr>
          <w:rFonts w:cs="TimesNewRomanPS-BoldMT"/>
          <w:b/>
          <w:bCs/>
          <w:sz w:val="24"/>
          <w:szCs w:val="24"/>
          <w:lang w:val="en-GB"/>
        </w:rPr>
      </w:pPr>
      <w:r w:rsidRPr="00F70D10">
        <w:rPr>
          <w:rFonts w:cs="TimesNewRomanPS-BoldMT"/>
          <w:b/>
          <w:bCs/>
          <w:sz w:val="24"/>
          <w:szCs w:val="24"/>
          <w:lang w:val="en-GB"/>
        </w:rPr>
        <w:t>25 September – 11 October 2017 (Bremerhaven – Bremerhaven)</w:t>
      </w:r>
    </w:p>
    <w:p w:rsidR="00A11831" w:rsidRPr="00F70D10" w:rsidRDefault="00A11831" w:rsidP="00A11831">
      <w:pPr>
        <w:autoSpaceDE w:val="0"/>
        <w:autoSpaceDN w:val="0"/>
        <w:adjustRightInd w:val="0"/>
        <w:spacing w:after="120" w:line="240" w:lineRule="auto"/>
        <w:rPr>
          <w:rFonts w:cs="TimesNewRomanPS-BoldMT"/>
          <w:b/>
          <w:bCs/>
          <w:sz w:val="24"/>
          <w:szCs w:val="24"/>
          <w:lang w:val="en-GB"/>
        </w:rPr>
      </w:pPr>
    </w:p>
    <w:p w:rsidR="00A11831" w:rsidRPr="00F70D10" w:rsidRDefault="00F63827" w:rsidP="00E17EEF">
      <w:pPr>
        <w:autoSpaceDE w:val="0"/>
        <w:autoSpaceDN w:val="0"/>
        <w:adjustRightInd w:val="0"/>
        <w:spacing w:after="120" w:line="240" w:lineRule="auto"/>
        <w:jc w:val="both"/>
        <w:rPr>
          <w:rFonts w:cs="TimesNewRomanPS-BoldMT"/>
          <w:b/>
          <w:bCs/>
          <w:sz w:val="24"/>
          <w:szCs w:val="24"/>
          <w:lang w:val="en-GB"/>
        </w:rPr>
      </w:pPr>
      <w:r>
        <w:rPr>
          <w:rFonts w:cs="TimesNewRomanPS-BoldMT"/>
          <w:b/>
          <w:bCs/>
          <w:sz w:val="24"/>
          <w:szCs w:val="24"/>
          <w:lang w:val="en-GB"/>
        </w:rPr>
        <w:t>2nd</w:t>
      </w:r>
      <w:r w:rsidR="00A11831" w:rsidRPr="00F70D10">
        <w:rPr>
          <w:rFonts w:cs="TimesNewRomanPS-BoldMT"/>
          <w:b/>
          <w:bCs/>
          <w:sz w:val="24"/>
          <w:szCs w:val="24"/>
          <w:lang w:val="en-GB"/>
        </w:rPr>
        <w:t xml:space="preserve"> Weekly Report</w:t>
      </w:r>
    </w:p>
    <w:p w:rsidR="00EA1CCE" w:rsidRDefault="00F63827" w:rsidP="00E17EEF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Due to the unfortunate weather conditions in the working area</w:t>
      </w:r>
      <w:r w:rsidR="000D714E">
        <w:rPr>
          <w:rFonts w:asciiTheme="minorHAnsi" w:hAnsiTheme="minorHAnsi"/>
          <w:lang w:val="en-GB"/>
        </w:rPr>
        <w:t xml:space="preserve"> out in the open North Sea</w:t>
      </w:r>
      <w:r>
        <w:rPr>
          <w:rFonts w:asciiTheme="minorHAnsi" w:hAnsiTheme="minorHAnsi"/>
          <w:lang w:val="en-GB"/>
        </w:rPr>
        <w:t>, we had to stay in the Moray Firth for 6 days. We efficien</w:t>
      </w:r>
      <w:r w:rsidR="000D714E">
        <w:rPr>
          <w:rFonts w:asciiTheme="minorHAnsi" w:hAnsiTheme="minorHAnsi"/>
          <w:lang w:val="en-GB"/>
        </w:rPr>
        <w:t>tly used this</w:t>
      </w:r>
      <w:r>
        <w:rPr>
          <w:rFonts w:asciiTheme="minorHAnsi" w:hAnsiTheme="minorHAnsi"/>
          <w:lang w:val="en-GB"/>
        </w:rPr>
        <w:t xml:space="preserve"> time to process the data collected so far, prepare maps for the final station work or </w:t>
      </w:r>
      <w:r w:rsidR="000D714E">
        <w:rPr>
          <w:rFonts w:asciiTheme="minorHAnsi" w:hAnsiTheme="minorHAnsi"/>
          <w:lang w:val="en-GB"/>
        </w:rPr>
        <w:t xml:space="preserve">text and </w:t>
      </w:r>
      <w:r>
        <w:rPr>
          <w:rFonts w:asciiTheme="minorHAnsi" w:hAnsiTheme="minorHAnsi"/>
          <w:lang w:val="en-GB"/>
        </w:rPr>
        <w:t xml:space="preserve">graphs for the cruise report. </w:t>
      </w:r>
      <w:r w:rsidR="00EA1CCE">
        <w:rPr>
          <w:rFonts w:asciiTheme="minorHAnsi" w:hAnsiTheme="minorHAnsi"/>
          <w:lang w:val="en-GB"/>
        </w:rPr>
        <w:t>Some of the spare time on</w:t>
      </w:r>
      <w:r w:rsidR="00943428">
        <w:rPr>
          <w:rFonts w:asciiTheme="minorHAnsi" w:hAnsiTheme="minorHAnsi"/>
          <w:lang w:val="en-GB"/>
        </w:rPr>
        <w:t xml:space="preserve"> </w:t>
      </w:r>
      <w:r w:rsidR="00EA1CCE">
        <w:rPr>
          <w:rFonts w:asciiTheme="minorHAnsi" w:hAnsiTheme="minorHAnsi"/>
          <w:lang w:val="en-GB"/>
        </w:rPr>
        <w:t>board was also utilized to catch a few ma</w:t>
      </w:r>
      <w:r w:rsidR="00583973">
        <w:rPr>
          <w:rFonts w:asciiTheme="minorHAnsi" w:hAnsiTheme="minorHAnsi"/>
          <w:lang w:val="en-GB"/>
        </w:rPr>
        <w:t>cke</w:t>
      </w:r>
      <w:r w:rsidR="00EA1CCE">
        <w:rPr>
          <w:rFonts w:asciiTheme="minorHAnsi" w:hAnsiTheme="minorHAnsi"/>
          <w:lang w:val="en-GB"/>
        </w:rPr>
        <w:t xml:space="preserve">rel from the Moray Firth, which were smoked </w:t>
      </w:r>
      <w:r w:rsidR="000D714E">
        <w:rPr>
          <w:rFonts w:asciiTheme="minorHAnsi" w:hAnsiTheme="minorHAnsi"/>
          <w:lang w:val="en-GB"/>
        </w:rPr>
        <w:t>for a</w:t>
      </w:r>
      <w:r w:rsidR="00EA1CCE">
        <w:rPr>
          <w:rFonts w:asciiTheme="minorHAnsi" w:hAnsiTheme="minorHAnsi"/>
          <w:lang w:val="en-GB"/>
        </w:rPr>
        <w:t xml:space="preserve"> </w:t>
      </w:r>
      <w:r w:rsidR="000D714E">
        <w:rPr>
          <w:rFonts w:asciiTheme="minorHAnsi" w:hAnsiTheme="minorHAnsi"/>
          <w:lang w:val="en-GB"/>
        </w:rPr>
        <w:t>very excellent</w:t>
      </w:r>
      <w:r w:rsidR="00EA1CCE">
        <w:rPr>
          <w:rFonts w:asciiTheme="minorHAnsi" w:hAnsiTheme="minorHAnsi"/>
          <w:lang w:val="en-GB"/>
        </w:rPr>
        <w:t xml:space="preserve"> dinner meal on Thursday.</w:t>
      </w:r>
    </w:p>
    <w:p w:rsidR="00DF7C52" w:rsidRDefault="00F63827" w:rsidP="00E17EEF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On Friday, 6</w:t>
      </w:r>
      <w:r w:rsidRPr="00F63827">
        <w:rPr>
          <w:rFonts w:asciiTheme="minorHAnsi" w:hAnsiTheme="minorHAnsi"/>
          <w:lang w:val="en-GB"/>
        </w:rPr>
        <w:t>th</w:t>
      </w:r>
      <w:r>
        <w:rPr>
          <w:rFonts w:asciiTheme="minorHAnsi" w:hAnsiTheme="minorHAnsi"/>
          <w:lang w:val="en-GB"/>
        </w:rPr>
        <w:t xml:space="preserve">, we returned to the working area and continued our </w:t>
      </w:r>
      <w:proofErr w:type="spellStart"/>
      <w:r>
        <w:rPr>
          <w:rFonts w:asciiTheme="minorHAnsi" w:hAnsiTheme="minorHAnsi"/>
          <w:lang w:val="en-GB"/>
        </w:rPr>
        <w:t>hydroacoustic</w:t>
      </w:r>
      <w:proofErr w:type="spellEnd"/>
      <w:r>
        <w:rPr>
          <w:rFonts w:asciiTheme="minorHAnsi" w:hAnsiTheme="minorHAnsi"/>
          <w:lang w:val="en-GB"/>
        </w:rPr>
        <w:t xml:space="preserve"> survey of abandoned wells</w:t>
      </w:r>
      <w:r w:rsidR="000D714E">
        <w:rPr>
          <w:rFonts w:asciiTheme="minorHAnsi" w:hAnsiTheme="minorHAnsi"/>
          <w:lang w:val="en-GB"/>
        </w:rPr>
        <w:t xml:space="preserve"> in the UK sector</w:t>
      </w:r>
      <w:r>
        <w:rPr>
          <w:rFonts w:asciiTheme="minorHAnsi" w:hAnsiTheme="minorHAnsi"/>
          <w:lang w:val="en-GB"/>
        </w:rPr>
        <w:t xml:space="preserve">, this time focusing on targets farther east of the Goldeneye platform. </w:t>
      </w:r>
      <w:r w:rsidR="00EA1CCE">
        <w:rPr>
          <w:rFonts w:asciiTheme="minorHAnsi" w:hAnsiTheme="minorHAnsi"/>
          <w:lang w:val="en-GB"/>
        </w:rPr>
        <w:t xml:space="preserve">By </w:t>
      </w:r>
      <w:r>
        <w:rPr>
          <w:rFonts w:asciiTheme="minorHAnsi" w:hAnsiTheme="minorHAnsi"/>
          <w:lang w:val="en-GB"/>
        </w:rPr>
        <w:t xml:space="preserve">Saturday evening it was then time to head south </w:t>
      </w:r>
      <w:r w:rsidR="00EA1CCE">
        <w:rPr>
          <w:rFonts w:asciiTheme="minorHAnsi" w:hAnsiTheme="minorHAnsi"/>
          <w:lang w:val="en-GB"/>
        </w:rPr>
        <w:t xml:space="preserve">towards our final station at the </w:t>
      </w:r>
      <w:proofErr w:type="spellStart"/>
      <w:r w:rsidR="00EA1CCE">
        <w:rPr>
          <w:rFonts w:asciiTheme="minorHAnsi" w:hAnsiTheme="minorHAnsi"/>
          <w:lang w:val="en-GB"/>
        </w:rPr>
        <w:t>Figge</w:t>
      </w:r>
      <w:proofErr w:type="spellEnd"/>
      <w:r w:rsidR="00EA1CCE">
        <w:rPr>
          <w:rFonts w:asciiTheme="minorHAnsi" w:hAnsiTheme="minorHAnsi"/>
          <w:lang w:val="en-GB"/>
        </w:rPr>
        <w:t xml:space="preserve"> Maar blowout crater in the German Bight. Here, weather and wave conditions were favourable </w:t>
      </w:r>
      <w:r w:rsidR="000D714E">
        <w:rPr>
          <w:rFonts w:asciiTheme="minorHAnsi" w:hAnsiTheme="minorHAnsi"/>
          <w:lang w:val="en-GB"/>
        </w:rPr>
        <w:t>for a second</w:t>
      </w:r>
      <w:r w:rsidR="00EA1CCE">
        <w:rPr>
          <w:rFonts w:asciiTheme="minorHAnsi" w:hAnsiTheme="minorHAnsi"/>
          <w:lang w:val="en-GB"/>
        </w:rPr>
        <w:t xml:space="preserve"> dive with ROV PHOCA to sample </w:t>
      </w:r>
      <w:r w:rsidR="000D714E">
        <w:rPr>
          <w:rFonts w:asciiTheme="minorHAnsi" w:hAnsiTheme="minorHAnsi"/>
          <w:lang w:val="en-GB"/>
        </w:rPr>
        <w:t xml:space="preserve">the emitted gas </w:t>
      </w:r>
      <w:r w:rsidR="00B43476">
        <w:rPr>
          <w:rFonts w:asciiTheme="minorHAnsi" w:hAnsiTheme="minorHAnsi"/>
          <w:lang w:val="en-GB"/>
        </w:rPr>
        <w:t xml:space="preserve">and repeat the </w:t>
      </w:r>
      <w:proofErr w:type="spellStart"/>
      <w:r w:rsidR="00B43476">
        <w:rPr>
          <w:rFonts w:asciiTheme="minorHAnsi" w:hAnsiTheme="minorHAnsi"/>
          <w:lang w:val="en-GB"/>
        </w:rPr>
        <w:t>hydroacoustic</w:t>
      </w:r>
      <w:proofErr w:type="spellEnd"/>
      <w:r w:rsidR="00B43476">
        <w:rPr>
          <w:rFonts w:asciiTheme="minorHAnsi" w:hAnsiTheme="minorHAnsi"/>
          <w:lang w:val="en-GB"/>
        </w:rPr>
        <w:t xml:space="preserve"> mapping of the gas flares</w:t>
      </w:r>
      <w:r w:rsidR="000D714E">
        <w:rPr>
          <w:rFonts w:asciiTheme="minorHAnsi" w:hAnsiTheme="minorHAnsi"/>
          <w:lang w:val="en-GB"/>
        </w:rPr>
        <w:t>. This morning we stopped our station w</w:t>
      </w:r>
      <w:r w:rsidR="00B43476">
        <w:rPr>
          <w:rFonts w:asciiTheme="minorHAnsi" w:hAnsiTheme="minorHAnsi"/>
          <w:lang w:val="en-GB"/>
        </w:rPr>
        <w:t>ork after a last video-CTD cast</w:t>
      </w:r>
      <w:r w:rsidR="000D714E">
        <w:rPr>
          <w:rFonts w:asciiTheme="minorHAnsi" w:hAnsiTheme="minorHAnsi"/>
          <w:lang w:val="en-GB"/>
        </w:rPr>
        <w:t xml:space="preserve"> at the </w:t>
      </w:r>
      <w:proofErr w:type="spellStart"/>
      <w:r w:rsidR="000D714E">
        <w:rPr>
          <w:rFonts w:asciiTheme="minorHAnsi" w:hAnsiTheme="minorHAnsi"/>
          <w:lang w:val="en-GB"/>
        </w:rPr>
        <w:t>Figge</w:t>
      </w:r>
      <w:proofErr w:type="spellEnd"/>
      <w:r w:rsidR="000D714E">
        <w:rPr>
          <w:rFonts w:asciiTheme="minorHAnsi" w:hAnsiTheme="minorHAnsi"/>
          <w:lang w:val="en-GB"/>
        </w:rPr>
        <w:t xml:space="preserve"> Maar and return to Bremerhaven port, where we will swap </w:t>
      </w:r>
      <w:r w:rsidR="00DF7C52">
        <w:rPr>
          <w:rFonts w:asciiTheme="minorHAnsi" w:hAnsiTheme="minorHAnsi"/>
          <w:lang w:val="en-GB"/>
        </w:rPr>
        <w:t xml:space="preserve">berths </w:t>
      </w:r>
      <w:r w:rsidR="000D714E">
        <w:rPr>
          <w:rFonts w:asciiTheme="minorHAnsi" w:hAnsiTheme="minorHAnsi"/>
          <w:lang w:val="en-GB"/>
        </w:rPr>
        <w:t>with the participants of leg 2</w:t>
      </w:r>
      <w:r w:rsidR="00DF7C52">
        <w:rPr>
          <w:rFonts w:asciiTheme="minorHAnsi" w:hAnsiTheme="minorHAnsi"/>
          <w:lang w:val="en-GB"/>
        </w:rPr>
        <w:t xml:space="preserve"> on Wednesday, 11 October</w:t>
      </w:r>
      <w:r w:rsidR="000D714E">
        <w:rPr>
          <w:rFonts w:asciiTheme="minorHAnsi" w:hAnsiTheme="minorHAnsi"/>
          <w:lang w:val="en-GB"/>
        </w:rPr>
        <w:t>.</w:t>
      </w:r>
      <w:r w:rsidR="00DF7C52">
        <w:rPr>
          <w:rFonts w:asciiTheme="minorHAnsi" w:hAnsiTheme="minorHAnsi"/>
          <w:lang w:val="en-GB"/>
        </w:rPr>
        <w:t xml:space="preserve"> </w:t>
      </w:r>
    </w:p>
    <w:p w:rsidR="00A317E9" w:rsidRDefault="00DF7C52" w:rsidP="00E17EEF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Despite the difficult weather conditions that </w:t>
      </w:r>
      <w:r w:rsidR="00943428">
        <w:rPr>
          <w:rFonts w:asciiTheme="minorHAnsi" w:hAnsiTheme="minorHAnsi"/>
          <w:lang w:val="en-GB"/>
        </w:rPr>
        <w:t xml:space="preserve">caused a loss of 6 </w:t>
      </w:r>
      <w:r w:rsidR="00073109">
        <w:rPr>
          <w:rFonts w:asciiTheme="minorHAnsi" w:hAnsiTheme="minorHAnsi"/>
          <w:lang w:val="en-GB"/>
        </w:rPr>
        <w:t xml:space="preserve">full </w:t>
      </w:r>
      <w:r w:rsidR="00943428">
        <w:rPr>
          <w:rFonts w:asciiTheme="minorHAnsi" w:hAnsiTheme="minorHAnsi"/>
          <w:lang w:val="en-GB"/>
        </w:rPr>
        <w:t>working days,</w:t>
      </w:r>
      <w:r>
        <w:rPr>
          <w:rFonts w:asciiTheme="minorHAnsi" w:hAnsiTheme="minorHAnsi"/>
          <w:lang w:val="en-GB"/>
        </w:rPr>
        <w:t xml:space="preserve"> each scientist managed to get a useful data set to </w:t>
      </w:r>
      <w:r w:rsidR="00073109">
        <w:rPr>
          <w:rFonts w:asciiTheme="minorHAnsi" w:hAnsiTheme="minorHAnsi"/>
          <w:lang w:val="en-GB"/>
        </w:rPr>
        <w:t>accomplish the project tasks</w:t>
      </w:r>
      <w:r>
        <w:rPr>
          <w:rFonts w:asciiTheme="minorHAnsi" w:hAnsiTheme="minorHAnsi"/>
          <w:lang w:val="en-GB"/>
        </w:rPr>
        <w:t xml:space="preserve"> </w:t>
      </w:r>
      <w:r w:rsidR="00073109">
        <w:rPr>
          <w:rFonts w:asciiTheme="minorHAnsi" w:hAnsiTheme="minorHAnsi"/>
          <w:lang w:val="en-GB"/>
        </w:rPr>
        <w:t xml:space="preserve">of STEMM-CCS </w:t>
      </w:r>
      <w:r w:rsidR="00943428">
        <w:rPr>
          <w:rFonts w:asciiTheme="minorHAnsi" w:hAnsiTheme="minorHAnsi"/>
          <w:lang w:val="en-GB"/>
        </w:rPr>
        <w:t>and prepare</w:t>
      </w:r>
      <w:r w:rsidR="00073109">
        <w:rPr>
          <w:rFonts w:asciiTheme="minorHAnsi" w:hAnsiTheme="minorHAnsi"/>
          <w:lang w:val="en-GB"/>
        </w:rPr>
        <w:t xml:space="preserve"> for</w:t>
      </w:r>
      <w:r w:rsidR="00943428">
        <w:rPr>
          <w:rFonts w:asciiTheme="minorHAnsi" w:hAnsiTheme="minorHAnsi"/>
          <w:lang w:val="en-GB"/>
        </w:rPr>
        <w:t xml:space="preserve"> the upcoming cruises in 2018 and 2019.</w:t>
      </w:r>
    </w:p>
    <w:p w:rsidR="00A317E9" w:rsidRDefault="00A317E9" w:rsidP="00E17EEF">
      <w:pPr>
        <w:pStyle w:val="Default"/>
        <w:spacing w:after="120"/>
        <w:jc w:val="both"/>
        <w:rPr>
          <w:rFonts w:asciiTheme="minorHAnsi" w:hAnsiTheme="minorHAnsi"/>
          <w:lang w:val="en-GB"/>
        </w:rPr>
      </w:pPr>
    </w:p>
    <w:p w:rsidR="00A317E9" w:rsidRDefault="00A317E9" w:rsidP="00E17EEF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On behalf of </w:t>
      </w:r>
      <w:r w:rsidR="00183F84">
        <w:rPr>
          <w:rFonts w:asciiTheme="minorHAnsi" w:hAnsiTheme="minorHAnsi"/>
          <w:lang w:val="en-GB"/>
        </w:rPr>
        <w:t>all participants</w:t>
      </w:r>
      <w:r>
        <w:rPr>
          <w:rFonts w:asciiTheme="minorHAnsi" w:hAnsiTheme="minorHAnsi"/>
          <w:lang w:val="en-GB"/>
        </w:rPr>
        <w:t xml:space="preserve"> </w:t>
      </w:r>
      <w:r w:rsidR="00183F84">
        <w:rPr>
          <w:rFonts w:asciiTheme="minorHAnsi" w:hAnsiTheme="minorHAnsi"/>
          <w:lang w:val="en-GB"/>
        </w:rPr>
        <w:t>I am sending the best wishes.</w:t>
      </w:r>
    </w:p>
    <w:p w:rsidR="0095502D" w:rsidRDefault="00A317E9" w:rsidP="00183F84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Matthias Haeckel</w:t>
      </w:r>
      <w:r w:rsidR="00183F84">
        <w:rPr>
          <w:rFonts w:asciiTheme="minorHAnsi" w:hAnsiTheme="minorHAnsi"/>
          <w:lang w:val="en-GB"/>
        </w:rPr>
        <w:t>, chief scientist</w:t>
      </w:r>
    </w:p>
    <w:p w:rsidR="003A7C82" w:rsidRDefault="003A7C82" w:rsidP="00183F84">
      <w:pPr>
        <w:pStyle w:val="Default"/>
        <w:spacing w:after="120"/>
        <w:jc w:val="both"/>
        <w:rPr>
          <w:rFonts w:asciiTheme="minorHAnsi" w:hAnsiTheme="minorHAnsi"/>
          <w:lang w:val="en-GB"/>
        </w:rPr>
      </w:pPr>
    </w:p>
    <w:p w:rsidR="003A7C82" w:rsidRDefault="00DF7C52" w:rsidP="00183F84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noProof/>
          <w:lang w:eastAsia="de-DE"/>
        </w:rPr>
        <w:drawing>
          <wp:inline distT="0" distB="0" distL="0" distR="0">
            <wp:extent cx="5762625" cy="154923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7_21-19-04_Flare_Figge_Maar_Stack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2" r="14296" b="8012"/>
                    <a:stretch/>
                  </pic:blipFill>
                  <pic:spPr bwMode="auto">
                    <a:xfrm>
                      <a:off x="0" y="0"/>
                      <a:ext cx="5760721" cy="1548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82" w:rsidRDefault="00DF7C52" w:rsidP="00183F84">
      <w:pPr>
        <w:pStyle w:val="Default"/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Figure: Example of </w:t>
      </w:r>
      <w:proofErr w:type="spellStart"/>
      <w:r>
        <w:rPr>
          <w:rFonts w:asciiTheme="minorHAnsi" w:hAnsiTheme="minorHAnsi"/>
          <w:lang w:val="en-GB"/>
        </w:rPr>
        <w:t>hydroacoustic</w:t>
      </w:r>
      <w:proofErr w:type="spellEnd"/>
      <w:r>
        <w:rPr>
          <w:rFonts w:asciiTheme="minorHAnsi" w:hAnsiTheme="minorHAnsi"/>
          <w:lang w:val="en-GB"/>
        </w:rPr>
        <w:t xml:space="preserve"> data at the </w:t>
      </w:r>
      <w:proofErr w:type="spellStart"/>
      <w:r>
        <w:rPr>
          <w:rFonts w:asciiTheme="minorHAnsi" w:hAnsiTheme="minorHAnsi"/>
          <w:lang w:val="en-GB"/>
        </w:rPr>
        <w:t>Figge</w:t>
      </w:r>
      <w:proofErr w:type="spellEnd"/>
      <w:r>
        <w:rPr>
          <w:rFonts w:asciiTheme="minorHAnsi" w:hAnsiTheme="minorHAnsi"/>
          <w:lang w:val="en-GB"/>
        </w:rPr>
        <w:t xml:space="preserve"> Maar in the German Bight showing multiple gas flares (light blue to white colo</w:t>
      </w:r>
      <w:r w:rsidR="00943428">
        <w:rPr>
          <w:rFonts w:asciiTheme="minorHAnsi" w:hAnsiTheme="minorHAnsi"/>
          <w:lang w:val="en-GB"/>
        </w:rPr>
        <w:t>u</w:t>
      </w:r>
      <w:r>
        <w:rPr>
          <w:rFonts w:asciiTheme="minorHAnsi" w:hAnsiTheme="minorHAnsi"/>
          <w:lang w:val="en-GB"/>
        </w:rPr>
        <w:t>rs) in the water column (dark blue background colo</w:t>
      </w:r>
      <w:r w:rsidR="00943428">
        <w:rPr>
          <w:rFonts w:asciiTheme="minorHAnsi" w:hAnsiTheme="minorHAnsi"/>
          <w:lang w:val="en-GB"/>
        </w:rPr>
        <w:t>u</w:t>
      </w:r>
      <w:r>
        <w:rPr>
          <w:rFonts w:asciiTheme="minorHAnsi" w:hAnsiTheme="minorHAnsi"/>
          <w:lang w:val="en-GB"/>
        </w:rPr>
        <w:t>r) rising from the seabed (red to green colo</w:t>
      </w:r>
      <w:r w:rsidR="00943428">
        <w:rPr>
          <w:rFonts w:asciiTheme="minorHAnsi" w:hAnsiTheme="minorHAnsi"/>
          <w:lang w:val="en-GB"/>
        </w:rPr>
        <w:t>u</w:t>
      </w:r>
      <w:r>
        <w:rPr>
          <w:rFonts w:asciiTheme="minorHAnsi" w:hAnsiTheme="minorHAnsi"/>
          <w:lang w:val="en-GB"/>
        </w:rPr>
        <w:t>rs at the bottom) to the sea surface</w:t>
      </w:r>
      <w:r w:rsidR="00F649FF">
        <w:rPr>
          <w:rFonts w:asciiTheme="minorHAnsi" w:hAnsiTheme="minorHAnsi"/>
          <w:lang w:val="en-GB"/>
        </w:rPr>
        <w:t>.</w:t>
      </w:r>
      <w:r>
        <w:rPr>
          <w:rFonts w:asciiTheme="minorHAnsi" w:hAnsiTheme="minorHAnsi"/>
          <w:lang w:val="en-GB"/>
        </w:rPr>
        <w:t xml:space="preserve"> Water depths at </w:t>
      </w:r>
      <w:proofErr w:type="spellStart"/>
      <w:r>
        <w:rPr>
          <w:rFonts w:asciiTheme="minorHAnsi" w:hAnsiTheme="minorHAnsi"/>
          <w:lang w:val="en-GB"/>
        </w:rPr>
        <w:t>Figge</w:t>
      </w:r>
      <w:proofErr w:type="spellEnd"/>
      <w:r>
        <w:rPr>
          <w:rFonts w:asciiTheme="minorHAnsi" w:hAnsiTheme="minorHAnsi"/>
          <w:lang w:val="en-GB"/>
        </w:rPr>
        <w:t xml:space="preserve"> Maar are 30-45 m.</w:t>
      </w:r>
    </w:p>
    <w:p w:rsidR="00F649FF" w:rsidRPr="00EE1B9A" w:rsidRDefault="00F649FF" w:rsidP="00183F84">
      <w:pPr>
        <w:pStyle w:val="Default"/>
        <w:spacing w:after="120"/>
        <w:jc w:val="both"/>
        <w:rPr>
          <w:rFonts w:asciiTheme="minorHAnsi" w:hAnsiTheme="minorHAnsi"/>
          <w:lang w:val="en-GB"/>
        </w:rPr>
      </w:pPr>
    </w:p>
    <w:sectPr w:rsidR="00F649FF" w:rsidRPr="00EE1B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09"/>
    <w:rsid w:val="00073109"/>
    <w:rsid w:val="000D714E"/>
    <w:rsid w:val="0016190B"/>
    <w:rsid w:val="00183F84"/>
    <w:rsid w:val="00266611"/>
    <w:rsid w:val="003A7C82"/>
    <w:rsid w:val="003E4B82"/>
    <w:rsid w:val="00474221"/>
    <w:rsid w:val="00583973"/>
    <w:rsid w:val="00753576"/>
    <w:rsid w:val="00897BB9"/>
    <w:rsid w:val="009308A4"/>
    <w:rsid w:val="00943428"/>
    <w:rsid w:val="0095502D"/>
    <w:rsid w:val="00A11831"/>
    <w:rsid w:val="00A317E9"/>
    <w:rsid w:val="00AB1909"/>
    <w:rsid w:val="00B43476"/>
    <w:rsid w:val="00B67DC7"/>
    <w:rsid w:val="00DF7C52"/>
    <w:rsid w:val="00E17EEF"/>
    <w:rsid w:val="00E31247"/>
    <w:rsid w:val="00E87EF7"/>
    <w:rsid w:val="00EA1CCE"/>
    <w:rsid w:val="00EE1B9A"/>
    <w:rsid w:val="00F63827"/>
    <w:rsid w:val="00F649FF"/>
    <w:rsid w:val="00F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1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1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GEOMAR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Haeckel, Matthias</dc:creator>
  <cp:lastModifiedBy>Düpow, Heidi</cp:lastModifiedBy>
  <cp:revision>2</cp:revision>
  <dcterms:created xsi:type="dcterms:W3CDTF">2017-10-10T07:31:00Z</dcterms:created>
  <dcterms:modified xsi:type="dcterms:W3CDTF">2017-10-10T07:31:00Z</dcterms:modified>
</cp:coreProperties>
</file>