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DAC62" w14:textId="520B35AF" w:rsidR="00E9393C" w:rsidRPr="00F31720" w:rsidRDefault="00F31720">
      <w:pPr>
        <w:rPr>
          <w:b/>
          <w:lang w:val="en-US"/>
        </w:rPr>
      </w:pPr>
      <w:bookmarkStart w:id="0" w:name="_GoBack"/>
      <w:bookmarkEnd w:id="0"/>
      <w:r w:rsidRPr="00F31720">
        <w:rPr>
          <w:b/>
          <w:lang w:val="en-US"/>
        </w:rPr>
        <w:t xml:space="preserve">Wochenbericht </w:t>
      </w:r>
      <w:r>
        <w:rPr>
          <w:b/>
          <w:lang w:val="en-US"/>
        </w:rPr>
        <w:t xml:space="preserve"> </w:t>
      </w:r>
      <w:r w:rsidRPr="00F31720">
        <w:rPr>
          <w:b/>
          <w:lang w:val="en-US"/>
        </w:rPr>
        <w:t>L17_</w:t>
      </w:r>
      <w:r w:rsidR="00560609" w:rsidRPr="00F31720">
        <w:rPr>
          <w:b/>
          <w:lang w:val="en-US"/>
        </w:rPr>
        <w:t>20</w:t>
      </w:r>
      <w:r w:rsidRPr="00F31720">
        <w:rPr>
          <w:b/>
          <w:lang w:val="en-US"/>
        </w:rPr>
        <w:t xml:space="preserve"> (</w:t>
      </w:r>
      <w:r w:rsidR="00560609" w:rsidRPr="00F31720">
        <w:rPr>
          <w:b/>
          <w:lang w:val="en-US"/>
        </w:rPr>
        <w:t xml:space="preserve">20.11. – </w:t>
      </w:r>
      <w:r w:rsidR="008708DF" w:rsidRPr="00F31720">
        <w:rPr>
          <w:b/>
          <w:lang w:val="en-US"/>
        </w:rPr>
        <w:t>26</w:t>
      </w:r>
      <w:r w:rsidR="00560609" w:rsidRPr="00F31720">
        <w:rPr>
          <w:b/>
          <w:lang w:val="en-US"/>
        </w:rPr>
        <w:t>.11.2017</w:t>
      </w:r>
      <w:r w:rsidRPr="00F31720">
        <w:rPr>
          <w:b/>
          <w:lang w:val="en-US"/>
        </w:rPr>
        <w:t>)</w:t>
      </w:r>
    </w:p>
    <w:p w14:paraId="67AAF6D4" w14:textId="77777777" w:rsidR="00560609" w:rsidRPr="00F31720" w:rsidRDefault="00560609">
      <w:pPr>
        <w:rPr>
          <w:lang w:val="en-US"/>
        </w:rPr>
      </w:pPr>
    </w:p>
    <w:p w14:paraId="24CC0AF1" w14:textId="4FD8B6F6" w:rsidR="00897403" w:rsidRDefault="00560609" w:rsidP="00560609">
      <w:pPr>
        <w:jc w:val="both"/>
      </w:pPr>
      <w:r w:rsidRPr="00914B1A">
        <w:rPr>
          <w:lang w:val="en-US"/>
        </w:rPr>
        <w:t xml:space="preserve">Die Fahrt </w:t>
      </w:r>
      <w:r w:rsidR="00C274E4" w:rsidRPr="00914B1A">
        <w:rPr>
          <w:lang w:val="en-US"/>
        </w:rPr>
        <w:t xml:space="preserve">L17_20 </w:t>
      </w:r>
      <w:r w:rsidRPr="00914B1A">
        <w:rPr>
          <w:lang w:val="en-US"/>
        </w:rPr>
        <w:t>findet im Rahmen des Forschungsprojektes SEDINOIII (Sediment dynamics in the North- and Baltic Sea –</w:t>
      </w:r>
      <w:r w:rsidR="0051601F" w:rsidRPr="00914B1A">
        <w:rPr>
          <w:lang w:val="en-US"/>
        </w:rPr>
        <w:t xml:space="preserve"> delimination</w:t>
      </w:r>
      <w:r w:rsidRPr="00914B1A">
        <w:rPr>
          <w:lang w:val="en-US"/>
        </w:rPr>
        <w:t xml:space="preserve"> of sea-floor-types considering the subsurface structure and the influence of benthic organisms on sediment properties and sediment distribution) statt. </w:t>
      </w:r>
      <w:r>
        <w:t>Bei diesem Projekt handelt es sich um eine Kooperation mit dem Bundesamt für Seeschifffahrt und Hydrographie (BSH</w:t>
      </w:r>
      <w:r w:rsidR="0030212B">
        <w:t>)</w:t>
      </w:r>
      <w:r w:rsidR="004D4725">
        <w:t xml:space="preserve"> und dem Bundesamt für Naturschutz</w:t>
      </w:r>
      <w:r w:rsidR="00E775FF">
        <w:t xml:space="preserve"> (BfN)</w:t>
      </w:r>
      <w:r w:rsidR="004D4725">
        <w:t>.</w:t>
      </w:r>
      <w:r w:rsidR="0056342F">
        <w:t xml:space="preserve"> </w:t>
      </w:r>
      <w:r w:rsidR="002E26AC">
        <w:t>Mit</w:t>
      </w:r>
      <w:r w:rsidR="004D4725">
        <w:t xml:space="preserve"> Hilfe </w:t>
      </w:r>
      <w:r w:rsidR="002E26AC">
        <w:t xml:space="preserve">von Hydroakustischen Messmethoden (Multibeam (MB), Seitensicht Sonar (SSS), Sedimentecholot (SES)) </w:t>
      </w:r>
      <w:r w:rsidR="004D4725">
        <w:t xml:space="preserve">wird </w:t>
      </w:r>
      <w:r w:rsidR="002E26AC">
        <w:t>eine flächendeckende und hochauflösende Kartierung der Sedimentverteilung des Meeresbodens vorgenommen</w:t>
      </w:r>
      <w:r w:rsidR="004D4725">
        <w:t>.</w:t>
      </w:r>
      <w:r w:rsidR="002E26AC">
        <w:t xml:space="preserve"> </w:t>
      </w:r>
      <w:r w:rsidR="00D0270A">
        <w:t>Die Hydroakustischen Messergebnisse werden du</w:t>
      </w:r>
      <w:r w:rsidR="0030212B">
        <w:t>r</w:t>
      </w:r>
      <w:r w:rsidR="00D0270A">
        <w:t>ch eine Probennahme Kampagne mittels Backengreifer validiert.</w:t>
      </w:r>
      <w:r w:rsidR="004D4725">
        <w:t xml:space="preserve"> </w:t>
      </w:r>
      <w:r w:rsidR="00D0270A">
        <w:t>Z</w:t>
      </w:r>
      <w:r w:rsidR="00C22D53">
        <w:t>usätzlich</w:t>
      </w:r>
      <w:r w:rsidR="00D0270A">
        <w:t xml:space="preserve"> wird</w:t>
      </w:r>
      <w:r w:rsidR="00C22D53">
        <w:t xml:space="preserve"> der </w:t>
      </w:r>
      <w:r w:rsidR="005F552A">
        <w:t>sedimentologische</w:t>
      </w:r>
      <w:r w:rsidR="002E26AC">
        <w:t xml:space="preserve"> </w:t>
      </w:r>
      <w:r w:rsidR="001B1DF1">
        <w:t xml:space="preserve"> </w:t>
      </w:r>
      <w:r w:rsidR="002E26AC">
        <w:t>Aufbau des</w:t>
      </w:r>
      <w:r w:rsidR="00C22D53">
        <w:t xml:space="preserve"> oberflächennahen</w:t>
      </w:r>
      <w:r w:rsidR="002E26AC">
        <w:t xml:space="preserve"> Untergrundes untersucht</w:t>
      </w:r>
      <w:r w:rsidR="00D0270A">
        <w:t xml:space="preserve"> und die obersten 3-5m in </w:t>
      </w:r>
      <w:r w:rsidR="0030212B">
        <w:t>V</w:t>
      </w:r>
      <w:r w:rsidR="00D0270A">
        <w:t>ertikalprofilen</w:t>
      </w:r>
      <w:r w:rsidR="002E26AC">
        <w:t xml:space="preserve"> </w:t>
      </w:r>
      <w:r w:rsidR="00D0270A">
        <w:t>dargestellt.</w:t>
      </w:r>
      <w:r w:rsidR="00897403" w:rsidRPr="00897403">
        <w:t xml:space="preserve"> </w:t>
      </w:r>
      <w:r w:rsidR="003F2684">
        <w:t>Im Fokus</w:t>
      </w:r>
      <w:r w:rsidR="00C22D53">
        <w:t xml:space="preserve"> der Messungen stehen </w:t>
      </w:r>
      <w:r w:rsidR="003F2684">
        <w:t>drei Teilgebiete im Fehmarnbelt, jeweils eines westlich, nördlich und östlich von Fehmarn</w:t>
      </w:r>
      <w:r w:rsidR="00672213">
        <w:t xml:space="preserve"> (Abbildung 1)</w:t>
      </w:r>
      <w:r w:rsidR="003F2684">
        <w:t>.</w:t>
      </w:r>
    </w:p>
    <w:p w14:paraId="42CC96EB" w14:textId="77777777" w:rsidR="00654927" w:rsidRDefault="004607C7" w:rsidP="00560609">
      <w:pPr>
        <w:jc w:val="both"/>
      </w:pPr>
      <w:r>
        <w:t xml:space="preserve">Nach dem Aufladen des Equipments </w:t>
      </w:r>
      <w:r w:rsidR="004D4725">
        <w:t xml:space="preserve">konnten </w:t>
      </w:r>
      <w:r>
        <w:t xml:space="preserve">wir </w:t>
      </w:r>
      <w:r w:rsidR="00897403">
        <w:t xml:space="preserve">am 20.11.2017 um 10:30 Uhr </w:t>
      </w:r>
      <w:r>
        <w:t xml:space="preserve">Auslaufen und die Transitfahrt zum Messgebiet nutzen um die Geräte sowie Rechner </w:t>
      </w:r>
      <w:r w:rsidR="004D4725">
        <w:t xml:space="preserve">aufzubauen </w:t>
      </w:r>
      <w:r>
        <w:t xml:space="preserve">und das Labor einzurichten. </w:t>
      </w:r>
      <w:r w:rsidR="00654927">
        <w:t>Nach einer CTD Messung zur Bestimmung der Schallgeschwin</w:t>
      </w:r>
      <w:r w:rsidR="007F72FD">
        <w:t xml:space="preserve">digkeit in der Wassersäule beginnen </w:t>
      </w:r>
      <w:r w:rsidR="00654927">
        <w:t xml:space="preserve">wir am </w:t>
      </w:r>
      <w:r w:rsidR="00CA4613">
        <w:t>20.11.2017 um 15:30 Uhr mit den M</w:t>
      </w:r>
      <w:r w:rsidR="007F72FD">
        <w:t>essungen (SSS, SES, MB)</w:t>
      </w:r>
      <w:r w:rsidR="00CA4613">
        <w:t xml:space="preserve">. </w:t>
      </w:r>
    </w:p>
    <w:p w14:paraId="3DC68745" w14:textId="69595C0C" w:rsidR="00DC2857" w:rsidRDefault="004607C7" w:rsidP="00560609">
      <w:pPr>
        <w:jc w:val="both"/>
      </w:pPr>
      <w:r>
        <w:t>Aufgrund der guten Wetterbedingungen beschließen wir die erste Nacht durchzufahren</w:t>
      </w:r>
      <w:r w:rsidR="00D6104B">
        <w:t xml:space="preserve">, was </w:t>
      </w:r>
      <w:r w:rsidR="0030212B">
        <w:t xml:space="preserve">wegen </w:t>
      </w:r>
      <w:r w:rsidR="00D6104B">
        <w:t>des hohen Verkehrsaufkommens im Fehmarnbelt eine logistische Herausforderung ist, aber gut gemeistert werden kann</w:t>
      </w:r>
      <w:r w:rsidR="00D357C2">
        <w:t>.</w:t>
      </w:r>
      <w:r>
        <w:t xml:space="preserve"> </w:t>
      </w:r>
      <w:r w:rsidR="009D34C9">
        <w:t>Die Fahrtgeschwindigkeit</w:t>
      </w:r>
      <w:r w:rsidR="00E33546">
        <w:t xml:space="preserve"> </w:t>
      </w:r>
      <w:r w:rsidR="009D34C9">
        <w:t>beträgt</w:t>
      </w:r>
      <w:r w:rsidR="00CA4613">
        <w:t xml:space="preserve"> </w:t>
      </w:r>
      <w:r w:rsidR="00E33546">
        <w:t>5 Knoten</w:t>
      </w:r>
      <w:r w:rsidR="009D34C9">
        <w:t xml:space="preserve"> und </w:t>
      </w:r>
      <w:r w:rsidR="00E33546">
        <w:t xml:space="preserve">wir </w:t>
      </w:r>
      <w:r w:rsidR="0030212B">
        <w:t xml:space="preserve">erhalten </w:t>
      </w:r>
      <w:r w:rsidR="00E33546">
        <w:t>sehr gute Daten</w:t>
      </w:r>
      <w:r w:rsidR="009D34C9">
        <w:t>.</w:t>
      </w:r>
      <w:r w:rsidR="00897403">
        <w:t xml:space="preserve"> Nach einer Übernachtung in Heiligenhafen legen wir am 22.11.2017 um 6:20 Uhr ab und </w:t>
      </w:r>
      <w:r w:rsidR="009D34C9">
        <w:t>fahren</w:t>
      </w:r>
      <w:r w:rsidR="0056342F">
        <w:t xml:space="preserve"> </w:t>
      </w:r>
      <w:r w:rsidR="00897403">
        <w:t xml:space="preserve">mit der weiteren Datenaufnahme im ersten Teilgebiet </w:t>
      </w:r>
      <w:r w:rsidR="009D34C9">
        <w:t>fort</w:t>
      </w:r>
      <w:r w:rsidR="0030212B">
        <w:t>. B</w:t>
      </w:r>
      <w:r w:rsidR="00897403">
        <w:t xml:space="preserve">is </w:t>
      </w:r>
      <w:r w:rsidR="00CC7647">
        <w:t>abends</w:t>
      </w:r>
      <w:r w:rsidR="00897403">
        <w:t xml:space="preserve"> </w:t>
      </w:r>
      <w:r w:rsidR="009D34C9">
        <w:t>gelingt es, den ersten Abschnitt unserer Reise fertig zu stellen</w:t>
      </w:r>
      <w:r w:rsidR="00897403">
        <w:t xml:space="preserve">. </w:t>
      </w:r>
      <w:r w:rsidR="005C0462">
        <w:t xml:space="preserve">Danach </w:t>
      </w:r>
      <w:r w:rsidR="009D34C9">
        <w:t>kehren wir</w:t>
      </w:r>
      <w:r w:rsidR="0073779A">
        <w:t xml:space="preserve"> nach Heiligenhafen</w:t>
      </w:r>
      <w:r w:rsidR="009D34C9">
        <w:t xml:space="preserve"> zurück,</w:t>
      </w:r>
      <w:r w:rsidR="0073779A">
        <w:t xml:space="preserve"> </w:t>
      </w:r>
      <w:r w:rsidR="009D34C9">
        <w:t>und verbleiben am</w:t>
      </w:r>
      <w:r w:rsidR="005C0462">
        <w:t xml:space="preserve"> 23.11. </w:t>
      </w:r>
      <w:r w:rsidR="009D34C9">
        <w:t xml:space="preserve">dort, da wir </w:t>
      </w:r>
      <w:r w:rsidR="0030212B">
        <w:t xml:space="preserve">wegen </w:t>
      </w:r>
      <w:r w:rsidR="009D34C9">
        <w:t xml:space="preserve">der zusehends schlechter werdenden Wetterverhältnisse </w:t>
      </w:r>
      <w:r w:rsidR="005C0462">
        <w:t>zum Abwette</w:t>
      </w:r>
      <w:r w:rsidR="007F72FD">
        <w:t xml:space="preserve">rn </w:t>
      </w:r>
      <w:r w:rsidR="009D34C9">
        <w:t xml:space="preserve"> gezwungen sind</w:t>
      </w:r>
      <w:r w:rsidR="007F72FD">
        <w:t xml:space="preserve">. Diesen Tag nutzen </w:t>
      </w:r>
      <w:r w:rsidR="005C0462">
        <w:t xml:space="preserve">wir </w:t>
      </w:r>
      <w:r w:rsidR="005F552A">
        <w:t>um die aufgenommenen Daten zu Prozessieren</w:t>
      </w:r>
      <w:r w:rsidR="009D34C9">
        <w:t xml:space="preserve"> und erste Auswertungen vorzunehmen.</w:t>
      </w:r>
      <w:r w:rsidR="005F552A">
        <w:t xml:space="preserve"> </w:t>
      </w:r>
      <w:r w:rsidR="009D34C9">
        <w:t xml:space="preserve">Aufgrund dieser Erkenntnisse  suchen wir  </w:t>
      </w:r>
      <w:r w:rsidR="005F552A">
        <w:t xml:space="preserve">geeignete Probenstationen für </w:t>
      </w:r>
      <w:r w:rsidR="009D34C9">
        <w:t>unsere Sedimentbeprobung heraus.</w:t>
      </w:r>
      <w:r w:rsidR="005F552A">
        <w:t xml:space="preserve"> </w:t>
      </w:r>
      <w:r w:rsidR="007522F5">
        <w:t xml:space="preserve">Bei </w:t>
      </w:r>
      <w:r w:rsidR="0030212B">
        <w:t xml:space="preserve">der </w:t>
      </w:r>
      <w:r w:rsidR="007522F5">
        <w:t>ersten Auswertung</w:t>
      </w:r>
      <w:r w:rsidR="00E33546">
        <w:t xml:space="preserve"> der Seitensichtsonardaten</w:t>
      </w:r>
      <w:r w:rsidR="002B4A45">
        <w:t xml:space="preserve"> </w:t>
      </w:r>
      <w:r w:rsidR="007522F5">
        <w:t>fällt als markante geologische Struktur ein Riesenrippelfeld  im Südwesten unseres Gebietes auf</w:t>
      </w:r>
      <w:r w:rsidR="00E33546">
        <w:t xml:space="preserve"> </w:t>
      </w:r>
      <w:r w:rsidR="0053025A">
        <w:t xml:space="preserve">(Abbildung </w:t>
      </w:r>
      <w:r w:rsidR="0030212B">
        <w:t>2</w:t>
      </w:r>
      <w:r w:rsidR="0053025A">
        <w:t>)</w:t>
      </w:r>
      <w:r w:rsidR="0045726C">
        <w:t>. Diese Strukturen wurden bereits in den westlich angrenzenden Gebieten unseres Arbeitsgebietes beobachtet</w:t>
      </w:r>
      <w:r w:rsidR="007F72FD">
        <w:t xml:space="preserve"> </w:t>
      </w:r>
      <w:r w:rsidR="0045726C">
        <w:t>und setzen sich offensichtlich hier fort.</w:t>
      </w:r>
      <w:r w:rsidR="007F72FD">
        <w:t xml:space="preserve"> Ansonsten herrschen </w:t>
      </w:r>
      <w:r w:rsidR="0045726C">
        <w:t>in unserem Teilgebiet 1</w:t>
      </w:r>
      <w:r w:rsidR="0051601F">
        <w:t xml:space="preserve"> </w:t>
      </w:r>
      <w:r w:rsidR="007F72FD">
        <w:t>Rückstreuintensitäten</w:t>
      </w:r>
      <w:r w:rsidR="00F2521C">
        <w:t>, welche auf</w:t>
      </w:r>
      <w:r w:rsidR="0045726C">
        <w:t xml:space="preserve"> einen wechselnd</w:t>
      </w:r>
      <w:r w:rsidR="00F2521C">
        <w:t xml:space="preserve"> Sand</w:t>
      </w:r>
      <w:r w:rsidR="0045726C">
        <w:t>igen</w:t>
      </w:r>
      <w:r w:rsidR="00F2521C">
        <w:t xml:space="preserve"> und Schlick</w:t>
      </w:r>
      <w:r w:rsidR="0045726C">
        <w:t>igen Untergrund</w:t>
      </w:r>
      <w:r w:rsidR="00F2521C">
        <w:t xml:space="preserve"> hindeute</w:t>
      </w:r>
      <w:r w:rsidR="005C0462">
        <w:t>n</w:t>
      </w:r>
      <w:r w:rsidR="00F2521C">
        <w:t>. Im Zentrum d</w:t>
      </w:r>
      <w:r w:rsidR="002B4A45">
        <w:t>ieses</w:t>
      </w:r>
      <w:r w:rsidR="00F2521C">
        <w:t xml:space="preserve"> </w:t>
      </w:r>
      <w:r w:rsidR="00105176">
        <w:t>Teilg</w:t>
      </w:r>
      <w:r w:rsidR="00F2521C">
        <w:t xml:space="preserve">ebietes treten vermehrt </w:t>
      </w:r>
      <w:r w:rsidR="0045726C">
        <w:t xml:space="preserve">große Steine und </w:t>
      </w:r>
      <w:r w:rsidR="00F2521C">
        <w:t>Blöcke auf</w:t>
      </w:r>
      <w:r w:rsidR="00703C26">
        <w:t>. Die Probennahmen bestätigen zum größten Teil unsere Vermutungen und helfen uns die einzelnen Sedimenttypen voneinander abzugrenzen.</w:t>
      </w:r>
      <w:r w:rsidR="0053025A">
        <w:t xml:space="preserve"> </w:t>
      </w:r>
      <w:r w:rsidR="00CA4613">
        <w:t xml:space="preserve">Am 24.11.2017 </w:t>
      </w:r>
      <w:r w:rsidR="0073779A">
        <w:t>setzen</w:t>
      </w:r>
      <w:r w:rsidR="00CA4613">
        <w:t xml:space="preserve"> wir</w:t>
      </w:r>
      <w:r w:rsidR="00703C26">
        <w:t xml:space="preserve"> zunächst</w:t>
      </w:r>
      <w:r w:rsidR="00CA4613">
        <w:t xml:space="preserve"> </w:t>
      </w:r>
      <w:r w:rsidR="00703C26">
        <w:t>nahe unseres T</w:t>
      </w:r>
      <w:r w:rsidR="00674DEC">
        <w:t>e</w:t>
      </w:r>
      <w:r w:rsidR="00703C26">
        <w:t xml:space="preserve">ilgebietes 2 </w:t>
      </w:r>
      <w:r w:rsidR="00CA4613">
        <w:t>eine</w:t>
      </w:r>
      <w:r w:rsidR="00703C26">
        <w:t xml:space="preserve"> </w:t>
      </w:r>
      <w:r w:rsidR="00CA4613">
        <w:t xml:space="preserve"> Pl</w:t>
      </w:r>
      <w:r w:rsidR="005F552A">
        <w:t xml:space="preserve">attform </w:t>
      </w:r>
      <w:r w:rsidR="00703C26">
        <w:t xml:space="preserve">von Herrn Dr. Karstensen  vom </w:t>
      </w:r>
      <w:r w:rsidR="005F552A">
        <w:t>Geomar aus</w:t>
      </w:r>
      <w:r w:rsidR="00703C26">
        <w:t>, die zur Langzeitmessung der Strömungsverhältnisse im Fehmarnbelt mit einem ADCP dient.</w:t>
      </w:r>
      <w:r w:rsidR="0073779A">
        <w:t xml:space="preserve"> </w:t>
      </w:r>
      <w:r w:rsidR="00703C26">
        <w:t xml:space="preserve">Danach können wir </w:t>
      </w:r>
      <w:r w:rsidR="007D52F2">
        <w:t>die</w:t>
      </w:r>
      <w:r w:rsidR="0073779A">
        <w:t xml:space="preserve"> Messungen </w:t>
      </w:r>
      <w:r w:rsidR="007D52F2">
        <w:t>mit unseren hydroakustischen Geräten wieder aufnehmen</w:t>
      </w:r>
      <w:r w:rsidR="005F552A">
        <w:t>.</w:t>
      </w:r>
      <w:r w:rsidR="0073779A">
        <w:t xml:space="preserve"> </w:t>
      </w:r>
      <w:r w:rsidR="007D52F2">
        <w:t>Noch</w:t>
      </w:r>
      <w:r w:rsidR="0073779A">
        <w:t xml:space="preserve"> am selben Tag schaffen wir es </w:t>
      </w:r>
      <w:r w:rsidR="005C0462">
        <w:t xml:space="preserve">das gesamte Teilgebiet abzufahren. </w:t>
      </w:r>
      <w:r w:rsidR="0073779A">
        <w:t xml:space="preserve">Leider zwingen </w:t>
      </w:r>
      <w:r w:rsidR="00F2521C">
        <w:t>uns die Wetter</w:t>
      </w:r>
      <w:r w:rsidR="005C0462">
        <w:t>bedingungen</w:t>
      </w:r>
      <w:r w:rsidR="00F2521C">
        <w:t xml:space="preserve"> </w:t>
      </w:r>
      <w:r w:rsidR="005C0462">
        <w:t>ab dem 25.11.</w:t>
      </w:r>
      <w:r w:rsidR="007D52F2">
        <w:t xml:space="preserve"> erneut</w:t>
      </w:r>
      <w:r w:rsidR="005C0462">
        <w:t xml:space="preserve"> </w:t>
      </w:r>
      <w:r w:rsidR="00D357C2">
        <w:t xml:space="preserve">in </w:t>
      </w:r>
      <w:r w:rsidR="00F2521C">
        <w:t>Burg auf Fehmarn auf bessere Wind</w:t>
      </w:r>
      <w:r w:rsidR="003570C1">
        <w:t>-</w:t>
      </w:r>
      <w:r w:rsidR="00F2521C">
        <w:t xml:space="preserve"> und Wellenverhältnisse zu warten. </w:t>
      </w:r>
      <w:r w:rsidR="005C0462">
        <w:t xml:space="preserve">Diese </w:t>
      </w:r>
      <w:r w:rsidR="0073779A">
        <w:t>nutzen wir</w:t>
      </w:r>
      <w:r w:rsidR="00040F9F">
        <w:t xml:space="preserve"> </w:t>
      </w:r>
      <w:r w:rsidR="00D357C2">
        <w:t>wieder</w:t>
      </w:r>
      <w:r w:rsidR="005C0462">
        <w:t xml:space="preserve"> um die neuen Daten zu prozessieren und </w:t>
      </w:r>
      <w:r w:rsidR="00487B96">
        <w:t xml:space="preserve">geeignete </w:t>
      </w:r>
      <w:r w:rsidR="00D357C2">
        <w:t xml:space="preserve">Probennahme </w:t>
      </w:r>
      <w:r w:rsidR="00487B96">
        <w:t xml:space="preserve">Stationen für das zweite Teilgebiet </w:t>
      </w:r>
      <w:r w:rsidR="00D2518E">
        <w:t>zu bestimmen</w:t>
      </w:r>
      <w:r w:rsidR="00DC2857">
        <w:t xml:space="preserve"> </w:t>
      </w:r>
    </w:p>
    <w:p w14:paraId="71B67DE9" w14:textId="4631B15B" w:rsidR="003570C1" w:rsidRDefault="00DC2857" w:rsidP="00357486">
      <w:pPr>
        <w:jc w:val="both"/>
      </w:pPr>
      <w:r>
        <w:t xml:space="preserve">Insgesamt haben wir eine Fläche von knapp </w:t>
      </w:r>
      <w:r w:rsidR="00040F9F">
        <w:t>60km</w:t>
      </w:r>
      <w:r>
        <w:t>²</w:t>
      </w:r>
      <w:r w:rsidR="00040F9F">
        <w:t xml:space="preserve"> mit dem Seitensichtsonar</w:t>
      </w:r>
      <w:r>
        <w:t xml:space="preserve"> abdecken können</w:t>
      </w:r>
      <w:r w:rsidR="00040F9F">
        <w:t xml:space="preserve"> und konnten diese Messungen mit 46 Backengreiferproben validieren</w:t>
      </w:r>
      <w:r>
        <w:t xml:space="preserve">. </w:t>
      </w:r>
    </w:p>
    <w:p w14:paraId="3C6EBF2B" w14:textId="77777777" w:rsidR="00357486" w:rsidRDefault="00357486" w:rsidP="00357486">
      <w:pPr>
        <w:jc w:val="both"/>
      </w:pPr>
    </w:p>
    <w:p w14:paraId="0517E520" w14:textId="36E304AC" w:rsidR="00357486" w:rsidRPr="00357486" w:rsidRDefault="00357486" w:rsidP="00357486">
      <w:pPr>
        <w:pStyle w:val="Beschriftung"/>
        <w:jc w:val="center"/>
        <w:rPr>
          <w:i w:val="0"/>
          <w:iCs w:val="0"/>
          <w:color w:val="auto"/>
          <w:sz w:val="22"/>
          <w:szCs w:val="22"/>
        </w:rPr>
      </w:pPr>
      <w:r>
        <w:rPr>
          <w:i w:val="0"/>
          <w:iCs w:val="0"/>
          <w:noProof/>
          <w:color w:val="auto"/>
          <w:sz w:val="22"/>
          <w:szCs w:val="22"/>
          <w:lang w:eastAsia="de-DE"/>
        </w:rPr>
        <w:lastRenderedPageBreak/>
        <w:drawing>
          <wp:inline distT="0" distB="0" distL="0" distR="0" wp14:anchorId="01A3F6A1" wp14:editId="745F15F0">
            <wp:extent cx="5760720" cy="40754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chenbereic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01D01" w14:textId="2180461C" w:rsidR="00882B04" w:rsidRDefault="003570C1" w:rsidP="00357486">
      <w:pPr>
        <w:pStyle w:val="Beschriftung"/>
        <w:jc w:val="both"/>
      </w:pPr>
      <w:r>
        <w:t xml:space="preserve">Abbildung </w:t>
      </w:r>
      <w:r w:rsidR="00EE721B">
        <w:fldChar w:fldCharType="begin"/>
      </w:r>
      <w:r w:rsidR="00EE721B">
        <w:instrText xml:space="preserve"> SEQ Abbildung \* ARABIC </w:instrText>
      </w:r>
      <w:r w:rsidR="00EE721B">
        <w:fldChar w:fldCharType="separate"/>
      </w:r>
      <w:r w:rsidR="00882B04">
        <w:rPr>
          <w:noProof/>
        </w:rPr>
        <w:t>1</w:t>
      </w:r>
      <w:r w:rsidR="00EE721B">
        <w:rPr>
          <w:noProof/>
        </w:rPr>
        <w:fldChar w:fldCharType="end"/>
      </w:r>
      <w:r>
        <w:t>: Tracklines der Profile in den beiden</w:t>
      </w:r>
      <w:r w:rsidR="00BF51CB">
        <w:t xml:space="preserve"> bisher erfassten</w:t>
      </w:r>
      <w:r>
        <w:t xml:space="preserve"> Teilgebieten (Gebiet 1 im Norden und Gebiet 2 im Südosten). Die Punkte markieren die Stationen der Greiferproben, die zur Validierung der Seitensichtsonardaten verwendet werden</w:t>
      </w:r>
      <w:r w:rsidR="00357486">
        <w:t>.</w:t>
      </w:r>
    </w:p>
    <w:p w14:paraId="0C97CEBE" w14:textId="77777777" w:rsidR="00357486" w:rsidRPr="00357486" w:rsidRDefault="00357486" w:rsidP="00357486"/>
    <w:p w14:paraId="6A82AAD3" w14:textId="7019EB33" w:rsidR="00357486" w:rsidRDefault="00357486" w:rsidP="00357486">
      <w:pPr>
        <w:pStyle w:val="Beschriftung"/>
        <w:jc w:val="center"/>
        <w:rPr>
          <w:i w:val="0"/>
          <w:iCs w:val="0"/>
          <w:color w:val="auto"/>
          <w:sz w:val="22"/>
          <w:szCs w:val="22"/>
        </w:rPr>
      </w:pPr>
      <w:r>
        <w:rPr>
          <w:noProof/>
          <w:lang w:eastAsia="de-DE"/>
        </w:rPr>
        <w:drawing>
          <wp:inline distT="0" distB="0" distL="0" distR="0" wp14:anchorId="2D60E802" wp14:editId="79B15E87">
            <wp:extent cx="4714875" cy="2695575"/>
            <wp:effectExtent l="0" t="0" r="9525" b="9525"/>
            <wp:docPr id="1" name="Grafik 1" descr="C:\Users\agata\AppData\Local\Microsoft\Windows\INetCache\Content.Word\L17_20_Riesenrippelf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gata\AppData\Local\Microsoft\Windows\INetCache\Content.Word\L17_20_Riesenrippelfel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21" r="13759"/>
                    <a:stretch/>
                  </pic:blipFill>
                  <pic:spPr bwMode="auto">
                    <a:xfrm>
                      <a:off x="0" y="0"/>
                      <a:ext cx="4735060" cy="270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58BC1" w14:textId="1F6D2A52" w:rsidR="00440968" w:rsidRDefault="00882B04" w:rsidP="00B17A07">
      <w:pPr>
        <w:pStyle w:val="Beschriftung"/>
        <w:jc w:val="both"/>
      </w:pPr>
      <w:r>
        <w:t xml:space="preserve">Abbildung </w:t>
      </w:r>
      <w:r w:rsidR="00EE721B">
        <w:fldChar w:fldCharType="begin"/>
      </w:r>
      <w:r w:rsidR="00EE721B">
        <w:instrText xml:space="preserve"> SEQ Abbildung \* ARABIC </w:instrText>
      </w:r>
      <w:r w:rsidR="00EE721B">
        <w:fldChar w:fldCharType="separate"/>
      </w:r>
      <w:r>
        <w:rPr>
          <w:noProof/>
        </w:rPr>
        <w:t>2</w:t>
      </w:r>
      <w:r w:rsidR="00EE721B">
        <w:rPr>
          <w:noProof/>
        </w:rPr>
        <w:fldChar w:fldCharType="end"/>
      </w:r>
      <w:r>
        <w:t>: Rückstreudaten der Riesenrippel</w:t>
      </w:r>
      <w:r w:rsidR="006A48FF">
        <w:t xml:space="preserve"> im Wasserfallmodus.</w:t>
      </w:r>
    </w:p>
    <w:p w14:paraId="535F1D2A" w14:textId="77777777" w:rsidR="00440968" w:rsidRDefault="00440968" w:rsidP="00560609">
      <w:pPr>
        <w:jc w:val="both"/>
      </w:pPr>
    </w:p>
    <w:p w14:paraId="5DE61779" w14:textId="77777777" w:rsidR="00B17A07" w:rsidRPr="00B17A07" w:rsidRDefault="00B17A07" w:rsidP="00B17A07">
      <w:pPr>
        <w:jc w:val="both"/>
      </w:pPr>
      <w:r w:rsidRPr="00B17A07">
        <w:t>Viele Grüße aus der Ostsee</w:t>
      </w:r>
    </w:p>
    <w:p w14:paraId="02EEBAFD" w14:textId="24845E06" w:rsidR="00440968" w:rsidRDefault="00B17A07" w:rsidP="00560609">
      <w:pPr>
        <w:jc w:val="both"/>
      </w:pPr>
      <w:r w:rsidRPr="00B17A07">
        <w:t xml:space="preserve">Peter Richter &amp; Agata Szczygielski </w:t>
      </w:r>
    </w:p>
    <w:sectPr w:rsidR="004409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EEF1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51E9"/>
    <w:multiLevelType w:val="hybridMultilevel"/>
    <w:tmpl w:val="078030B0"/>
    <w:lvl w:ilvl="0" w:tplc="6A2EF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ata Szczygielski">
    <w15:presenceInfo w15:providerId="None" w15:userId="Agata Szczygiel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09"/>
    <w:rsid w:val="00040F9F"/>
    <w:rsid w:val="00105176"/>
    <w:rsid w:val="001B1DF1"/>
    <w:rsid w:val="002B4A45"/>
    <w:rsid w:val="002E26AC"/>
    <w:rsid w:val="0030212B"/>
    <w:rsid w:val="003570C1"/>
    <w:rsid w:val="00357486"/>
    <w:rsid w:val="00380FDD"/>
    <w:rsid w:val="003F2684"/>
    <w:rsid w:val="00440968"/>
    <w:rsid w:val="0045726C"/>
    <w:rsid w:val="004607C7"/>
    <w:rsid w:val="00487B96"/>
    <w:rsid w:val="004D4725"/>
    <w:rsid w:val="0051601F"/>
    <w:rsid w:val="0053025A"/>
    <w:rsid w:val="00560609"/>
    <w:rsid w:val="0056342F"/>
    <w:rsid w:val="005C0462"/>
    <w:rsid w:val="005F552A"/>
    <w:rsid w:val="00654927"/>
    <w:rsid w:val="00672213"/>
    <w:rsid w:val="00674DEC"/>
    <w:rsid w:val="006A48FF"/>
    <w:rsid w:val="00703C26"/>
    <w:rsid w:val="007206AB"/>
    <w:rsid w:val="0073779A"/>
    <w:rsid w:val="007522F5"/>
    <w:rsid w:val="007D52F2"/>
    <w:rsid w:val="007F72FD"/>
    <w:rsid w:val="008708DF"/>
    <w:rsid w:val="00882B04"/>
    <w:rsid w:val="00897403"/>
    <w:rsid w:val="008B2EB2"/>
    <w:rsid w:val="008B5980"/>
    <w:rsid w:val="00914B1A"/>
    <w:rsid w:val="00975FD5"/>
    <w:rsid w:val="009A4F8F"/>
    <w:rsid w:val="009C39ED"/>
    <w:rsid w:val="009D34C9"/>
    <w:rsid w:val="00A71ED7"/>
    <w:rsid w:val="00A96169"/>
    <w:rsid w:val="00B17A07"/>
    <w:rsid w:val="00BF51CB"/>
    <w:rsid w:val="00C22D53"/>
    <w:rsid w:val="00C274E4"/>
    <w:rsid w:val="00CA4613"/>
    <w:rsid w:val="00CC7647"/>
    <w:rsid w:val="00CE5E29"/>
    <w:rsid w:val="00D0270A"/>
    <w:rsid w:val="00D2518E"/>
    <w:rsid w:val="00D357C2"/>
    <w:rsid w:val="00D6104B"/>
    <w:rsid w:val="00DC2857"/>
    <w:rsid w:val="00E26FD9"/>
    <w:rsid w:val="00E33546"/>
    <w:rsid w:val="00E775FF"/>
    <w:rsid w:val="00E9393C"/>
    <w:rsid w:val="00EE721B"/>
    <w:rsid w:val="00F037DF"/>
    <w:rsid w:val="00F2521C"/>
    <w:rsid w:val="00F31720"/>
    <w:rsid w:val="00F366E5"/>
    <w:rsid w:val="00FD34FB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2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06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72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570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34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34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34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34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34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06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72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570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34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34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34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34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3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CAU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Szczygielski</dc:creator>
  <cp:lastModifiedBy>Düpow, Heidi</cp:lastModifiedBy>
  <cp:revision>2</cp:revision>
  <dcterms:created xsi:type="dcterms:W3CDTF">2018-01-08T09:07:00Z</dcterms:created>
  <dcterms:modified xsi:type="dcterms:W3CDTF">2018-01-08T09:07:00Z</dcterms:modified>
</cp:coreProperties>
</file>