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8E6" w:rsidRPr="007C25D5" w:rsidRDefault="00424FA0">
      <w:pPr>
        <w:rPr>
          <w:rFonts w:ascii="Arial" w:hAnsi="Arial" w:cs="Arial"/>
          <w:b/>
          <w:sz w:val="28"/>
          <w:lang w:val="en-GB"/>
        </w:rPr>
      </w:pPr>
      <w:bookmarkStart w:id="0" w:name="_GoBack"/>
      <w:bookmarkEnd w:id="0"/>
      <w:r w:rsidRPr="007C25D5">
        <w:rPr>
          <w:rFonts w:ascii="Arial" w:hAnsi="Arial" w:cs="Arial"/>
          <w:b/>
          <w:sz w:val="28"/>
          <w:lang w:val="en-GB"/>
        </w:rPr>
        <w:t>Appendix A. Supplementary data</w:t>
      </w:r>
    </w:p>
    <w:p w:rsidR="00A9487C" w:rsidRPr="007C25D5" w:rsidRDefault="00A9487C" w:rsidP="00A9487C">
      <w:pPr>
        <w:spacing w:line="360" w:lineRule="auto"/>
        <w:jc w:val="both"/>
        <w:rPr>
          <w:rFonts w:ascii="Arial" w:hAnsi="Arial" w:cs="Arial"/>
          <w:sz w:val="24"/>
          <w:lang w:val="en-GB"/>
        </w:rPr>
      </w:pPr>
      <w:r w:rsidRPr="007C25D5">
        <w:rPr>
          <w:rFonts w:ascii="Arial" w:hAnsi="Arial" w:cs="Arial"/>
          <w:sz w:val="24"/>
          <w:lang w:val="en-GB"/>
        </w:rPr>
        <w:t>Long-term records of hard-bottom communities in the southwestern Baltic Sea reveal the decline of a foundation species</w:t>
      </w:r>
    </w:p>
    <w:p w:rsidR="00424FA0" w:rsidRPr="007C25D5" w:rsidRDefault="00424FA0" w:rsidP="00424FA0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C25D5">
        <w:rPr>
          <w:rFonts w:ascii="Arial" w:hAnsi="Arial" w:cs="Arial"/>
          <w:sz w:val="20"/>
          <w:szCs w:val="20"/>
          <w:lang w:val="en-GB"/>
        </w:rPr>
        <w:t xml:space="preserve">Markus </w:t>
      </w:r>
      <w:proofErr w:type="spellStart"/>
      <w:r w:rsidRPr="007C25D5">
        <w:rPr>
          <w:rFonts w:ascii="Arial" w:hAnsi="Arial" w:cs="Arial"/>
          <w:sz w:val="20"/>
          <w:szCs w:val="20"/>
          <w:lang w:val="en-GB"/>
        </w:rPr>
        <w:t>Franz</w:t>
      </w:r>
      <w:r w:rsidRPr="007C25D5">
        <w:rPr>
          <w:rFonts w:ascii="Arial" w:hAnsi="Arial" w:cs="Arial"/>
          <w:sz w:val="20"/>
          <w:szCs w:val="20"/>
          <w:vertAlign w:val="superscript"/>
          <w:lang w:val="en-GB"/>
        </w:rPr>
        <w:t>a</w:t>
      </w:r>
      <w:proofErr w:type="spellEnd"/>
      <w:r w:rsidRPr="007C25D5">
        <w:rPr>
          <w:rFonts w:ascii="Arial" w:hAnsi="Arial" w:cs="Arial"/>
          <w:sz w:val="20"/>
          <w:szCs w:val="20"/>
          <w:vertAlign w:val="superscript"/>
          <w:lang w:val="en-GB"/>
        </w:rPr>
        <w:t>,*</w:t>
      </w:r>
      <w:r w:rsidRPr="007C25D5">
        <w:rPr>
          <w:rFonts w:ascii="Arial" w:hAnsi="Arial" w:cs="Arial"/>
          <w:sz w:val="20"/>
          <w:szCs w:val="20"/>
          <w:lang w:val="en-GB"/>
        </w:rPr>
        <w:t xml:space="preserve">, Francisco Rafael </w:t>
      </w:r>
      <w:proofErr w:type="spellStart"/>
      <w:r w:rsidRPr="007C25D5">
        <w:rPr>
          <w:rFonts w:ascii="Arial" w:hAnsi="Arial" w:cs="Arial"/>
          <w:sz w:val="20"/>
          <w:szCs w:val="20"/>
          <w:lang w:val="en-GB"/>
        </w:rPr>
        <w:t>Barboza</w:t>
      </w:r>
      <w:r w:rsidRPr="007C25D5">
        <w:rPr>
          <w:rFonts w:ascii="Arial" w:hAnsi="Arial" w:cs="Arial"/>
          <w:sz w:val="20"/>
          <w:szCs w:val="20"/>
          <w:vertAlign w:val="superscript"/>
          <w:lang w:val="en-GB"/>
        </w:rPr>
        <w:t>a</w:t>
      </w:r>
      <w:proofErr w:type="spellEnd"/>
      <w:r w:rsidRPr="007C25D5">
        <w:rPr>
          <w:rFonts w:ascii="Arial" w:hAnsi="Arial" w:cs="Arial"/>
          <w:sz w:val="20"/>
          <w:szCs w:val="20"/>
          <w:lang w:val="en-GB"/>
        </w:rPr>
        <w:t xml:space="preserve">, Hans-Harald </w:t>
      </w:r>
      <w:proofErr w:type="spellStart"/>
      <w:r w:rsidRPr="007C25D5">
        <w:rPr>
          <w:rFonts w:ascii="Arial" w:hAnsi="Arial" w:cs="Arial"/>
          <w:sz w:val="20"/>
          <w:szCs w:val="20"/>
          <w:lang w:val="en-GB"/>
        </w:rPr>
        <w:t>Hinrichsen</w:t>
      </w:r>
      <w:r w:rsidRPr="007C25D5">
        <w:rPr>
          <w:rFonts w:ascii="Arial" w:hAnsi="Arial" w:cs="Arial"/>
          <w:sz w:val="20"/>
          <w:szCs w:val="20"/>
          <w:vertAlign w:val="superscript"/>
          <w:lang w:val="en-GB"/>
        </w:rPr>
        <w:t>a</w:t>
      </w:r>
      <w:proofErr w:type="spellEnd"/>
      <w:r w:rsidRPr="007C25D5">
        <w:rPr>
          <w:rFonts w:ascii="Arial" w:hAnsi="Arial" w:cs="Arial"/>
          <w:sz w:val="20"/>
          <w:szCs w:val="20"/>
          <w:lang w:val="en-GB"/>
        </w:rPr>
        <w:t xml:space="preserve">, Andreas </w:t>
      </w:r>
      <w:proofErr w:type="spellStart"/>
      <w:r w:rsidRPr="007C25D5">
        <w:rPr>
          <w:rFonts w:ascii="Arial" w:hAnsi="Arial" w:cs="Arial"/>
          <w:sz w:val="20"/>
          <w:szCs w:val="20"/>
          <w:lang w:val="en-GB"/>
        </w:rPr>
        <w:t>Lehmann</w:t>
      </w:r>
      <w:r w:rsidRPr="007C25D5">
        <w:rPr>
          <w:rFonts w:ascii="Arial" w:hAnsi="Arial" w:cs="Arial"/>
          <w:sz w:val="20"/>
          <w:szCs w:val="20"/>
          <w:vertAlign w:val="superscript"/>
          <w:lang w:val="en-GB"/>
        </w:rPr>
        <w:t>a</w:t>
      </w:r>
      <w:proofErr w:type="spellEnd"/>
      <w:r w:rsidRPr="007C25D5">
        <w:rPr>
          <w:rFonts w:ascii="Arial" w:hAnsi="Arial" w:cs="Arial"/>
          <w:sz w:val="20"/>
          <w:szCs w:val="20"/>
          <w:lang w:val="en-GB"/>
        </w:rPr>
        <w:t xml:space="preserve">, Marco </w:t>
      </w:r>
      <w:proofErr w:type="spellStart"/>
      <w:r w:rsidRPr="007C25D5">
        <w:rPr>
          <w:rFonts w:ascii="Arial" w:hAnsi="Arial" w:cs="Arial"/>
          <w:sz w:val="20"/>
          <w:szCs w:val="20"/>
          <w:lang w:val="en-GB"/>
        </w:rPr>
        <w:t>Scotti</w:t>
      </w:r>
      <w:r w:rsidRPr="007C25D5">
        <w:rPr>
          <w:rFonts w:ascii="Arial" w:hAnsi="Arial" w:cs="Arial"/>
          <w:sz w:val="20"/>
          <w:szCs w:val="20"/>
          <w:vertAlign w:val="superscript"/>
          <w:lang w:val="en-GB"/>
        </w:rPr>
        <w:t>a</w:t>
      </w:r>
      <w:proofErr w:type="spellEnd"/>
      <w:r w:rsidRPr="007C25D5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7C25D5">
        <w:rPr>
          <w:rFonts w:ascii="Arial" w:hAnsi="Arial" w:cs="Arial"/>
          <w:sz w:val="20"/>
          <w:szCs w:val="20"/>
          <w:lang w:val="en-GB"/>
        </w:rPr>
        <w:t>Claas</w:t>
      </w:r>
      <w:proofErr w:type="spellEnd"/>
      <w:r w:rsidRPr="007C25D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C25D5">
        <w:rPr>
          <w:rFonts w:ascii="Arial" w:hAnsi="Arial" w:cs="Arial"/>
          <w:sz w:val="20"/>
          <w:szCs w:val="20"/>
          <w:lang w:val="en-GB"/>
        </w:rPr>
        <w:t>Hiebenthal</w:t>
      </w:r>
      <w:r w:rsidRPr="007C25D5">
        <w:rPr>
          <w:rFonts w:ascii="Arial" w:hAnsi="Arial" w:cs="Arial"/>
          <w:sz w:val="20"/>
          <w:szCs w:val="20"/>
          <w:vertAlign w:val="superscript"/>
          <w:lang w:val="en-GB"/>
        </w:rPr>
        <w:t>a</w:t>
      </w:r>
      <w:proofErr w:type="spellEnd"/>
      <w:r w:rsidRPr="007C25D5">
        <w:rPr>
          <w:rFonts w:ascii="Arial" w:hAnsi="Arial" w:cs="Arial"/>
          <w:sz w:val="20"/>
          <w:szCs w:val="20"/>
          <w:lang w:val="en-GB"/>
        </w:rPr>
        <w:t>,</w:t>
      </w:r>
      <w:r w:rsidR="008B7F75" w:rsidRPr="007C25D5">
        <w:rPr>
          <w:rFonts w:ascii="Arial" w:hAnsi="Arial" w:cs="Arial"/>
          <w:sz w:val="20"/>
          <w:szCs w:val="20"/>
          <w:lang w:val="en-GB"/>
        </w:rPr>
        <w:t xml:space="preserve"> Markus </w:t>
      </w:r>
      <w:proofErr w:type="spellStart"/>
      <w:r w:rsidR="008B7F75" w:rsidRPr="007C25D5">
        <w:rPr>
          <w:rFonts w:ascii="Arial" w:hAnsi="Arial" w:cs="Arial"/>
          <w:sz w:val="20"/>
          <w:szCs w:val="20"/>
          <w:lang w:val="en-GB"/>
        </w:rPr>
        <w:t>Molis</w:t>
      </w:r>
      <w:r w:rsidR="008B7F75" w:rsidRPr="007C25D5">
        <w:rPr>
          <w:rFonts w:ascii="Arial" w:hAnsi="Arial" w:cs="Arial"/>
          <w:sz w:val="20"/>
          <w:szCs w:val="20"/>
          <w:vertAlign w:val="superscript"/>
          <w:lang w:val="en-GB"/>
        </w:rPr>
        <w:t>b</w:t>
      </w:r>
      <w:proofErr w:type="spellEnd"/>
      <w:r w:rsidR="008B7F75" w:rsidRPr="007C25D5">
        <w:rPr>
          <w:rFonts w:ascii="Arial" w:hAnsi="Arial" w:cs="Arial"/>
          <w:sz w:val="20"/>
          <w:szCs w:val="20"/>
          <w:lang w:val="en-GB"/>
        </w:rPr>
        <w:t>,</w:t>
      </w:r>
      <w:r w:rsidR="006C3C79" w:rsidRPr="007C25D5">
        <w:rPr>
          <w:rFonts w:ascii="Arial" w:hAnsi="Arial" w:cs="Arial"/>
          <w:sz w:val="20"/>
          <w:szCs w:val="20"/>
          <w:lang w:val="en-GB"/>
        </w:rPr>
        <w:t xml:space="preserve"> Renate </w:t>
      </w:r>
      <w:proofErr w:type="spellStart"/>
      <w:r w:rsidR="006C3C79" w:rsidRPr="007C25D5">
        <w:rPr>
          <w:rFonts w:ascii="Arial" w:hAnsi="Arial" w:cs="Arial"/>
          <w:sz w:val="20"/>
          <w:szCs w:val="20"/>
          <w:lang w:val="en-GB"/>
        </w:rPr>
        <w:t>Schütt</w:t>
      </w:r>
      <w:r w:rsidR="006C3C79" w:rsidRPr="007C25D5">
        <w:rPr>
          <w:rFonts w:ascii="Arial" w:hAnsi="Arial" w:cs="Arial"/>
          <w:sz w:val="20"/>
          <w:szCs w:val="20"/>
          <w:vertAlign w:val="superscript"/>
          <w:lang w:val="en-GB"/>
        </w:rPr>
        <w:t>a</w:t>
      </w:r>
      <w:proofErr w:type="spellEnd"/>
      <w:r w:rsidR="006C3C79" w:rsidRPr="007C25D5">
        <w:rPr>
          <w:rFonts w:ascii="Arial" w:hAnsi="Arial" w:cs="Arial"/>
          <w:sz w:val="20"/>
          <w:szCs w:val="20"/>
          <w:lang w:val="en-GB"/>
        </w:rPr>
        <w:t>,</w:t>
      </w:r>
      <w:r w:rsidRPr="007C25D5">
        <w:rPr>
          <w:rFonts w:ascii="Arial" w:hAnsi="Arial" w:cs="Arial"/>
          <w:sz w:val="20"/>
          <w:szCs w:val="20"/>
          <w:lang w:val="en-GB"/>
        </w:rPr>
        <w:t xml:space="preserve"> Martin </w:t>
      </w:r>
      <w:proofErr w:type="spellStart"/>
      <w:r w:rsidRPr="007C25D5">
        <w:rPr>
          <w:rFonts w:ascii="Arial" w:hAnsi="Arial" w:cs="Arial"/>
          <w:sz w:val="20"/>
          <w:szCs w:val="20"/>
          <w:lang w:val="en-GB"/>
        </w:rPr>
        <w:t>Wahl</w:t>
      </w:r>
      <w:r w:rsidRPr="007C25D5">
        <w:rPr>
          <w:rFonts w:ascii="Arial" w:hAnsi="Arial" w:cs="Arial"/>
          <w:sz w:val="20"/>
          <w:szCs w:val="20"/>
          <w:vertAlign w:val="superscript"/>
          <w:lang w:val="en-GB"/>
        </w:rPr>
        <w:t>a</w:t>
      </w:r>
      <w:proofErr w:type="spellEnd"/>
    </w:p>
    <w:p w:rsidR="00424FA0" w:rsidRPr="007C25D5" w:rsidRDefault="00424FA0" w:rsidP="00424FA0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C25D5">
        <w:rPr>
          <w:rFonts w:ascii="Arial" w:hAnsi="Arial" w:cs="Arial"/>
          <w:sz w:val="20"/>
          <w:szCs w:val="20"/>
          <w:vertAlign w:val="superscript"/>
          <w:lang w:val="en-GB"/>
        </w:rPr>
        <w:t>a</w:t>
      </w:r>
      <w:r w:rsidRPr="007C25D5">
        <w:rPr>
          <w:rFonts w:ascii="Arial" w:hAnsi="Arial" w:cs="Arial"/>
          <w:sz w:val="20"/>
          <w:szCs w:val="20"/>
          <w:lang w:val="en-GB"/>
        </w:rPr>
        <w:t xml:space="preserve"> GEOMAR Helmholtz Centre for Ocean Research Kiel</w:t>
      </w:r>
    </w:p>
    <w:p w:rsidR="00C60D01" w:rsidRPr="007C25D5" w:rsidRDefault="00C60D01" w:rsidP="00C60D01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  <w:r w:rsidRPr="007C25D5">
        <w:rPr>
          <w:rFonts w:ascii="Arial" w:hAnsi="Arial" w:cs="Arial"/>
          <w:sz w:val="20"/>
          <w:vertAlign w:val="superscript"/>
          <w:lang w:val="en-GB"/>
        </w:rPr>
        <w:t>b</w:t>
      </w:r>
      <w:r w:rsidRPr="007C25D5">
        <w:rPr>
          <w:rFonts w:ascii="Arial" w:hAnsi="Arial" w:cs="Arial"/>
          <w:sz w:val="20"/>
          <w:lang w:val="en-GB"/>
        </w:rPr>
        <w:t xml:space="preserve"> Alfred-Weg</w:t>
      </w:r>
      <w:r w:rsidR="002044F4">
        <w:rPr>
          <w:rFonts w:ascii="Arial" w:hAnsi="Arial" w:cs="Arial"/>
          <w:sz w:val="20"/>
          <w:lang w:val="en-GB"/>
        </w:rPr>
        <w:t>e</w:t>
      </w:r>
      <w:r w:rsidRPr="007C25D5">
        <w:rPr>
          <w:rFonts w:ascii="Arial" w:hAnsi="Arial" w:cs="Arial"/>
          <w:sz w:val="20"/>
          <w:lang w:val="en-GB"/>
        </w:rPr>
        <w:t xml:space="preserve">ner Institute, Helmholtz Centre for Polar and Marine Research, Bremerhaven, Bremen, Germany </w:t>
      </w:r>
    </w:p>
    <w:p w:rsidR="00424FA0" w:rsidRPr="007C25D5" w:rsidRDefault="00424FA0" w:rsidP="00424FA0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C25D5">
        <w:rPr>
          <w:rFonts w:ascii="Arial" w:hAnsi="Arial" w:cs="Arial"/>
          <w:sz w:val="20"/>
          <w:szCs w:val="20"/>
          <w:vertAlign w:val="superscript"/>
          <w:lang w:val="en-GB"/>
        </w:rPr>
        <w:t>*</w:t>
      </w:r>
      <w:r w:rsidRPr="007C25D5">
        <w:rPr>
          <w:rFonts w:ascii="Arial" w:hAnsi="Arial" w:cs="Arial"/>
          <w:sz w:val="20"/>
          <w:szCs w:val="20"/>
          <w:lang w:val="en-GB"/>
        </w:rPr>
        <w:t xml:space="preserve"> Corresponding author: Research division of Marine Ecology, GEOMAR Helmholtz Centre for Ocean Research Kiel, </w:t>
      </w:r>
      <w:proofErr w:type="spellStart"/>
      <w:r w:rsidRPr="007C25D5">
        <w:rPr>
          <w:rFonts w:ascii="Arial" w:hAnsi="Arial" w:cs="Arial"/>
          <w:sz w:val="20"/>
          <w:szCs w:val="20"/>
          <w:lang w:val="en-GB"/>
        </w:rPr>
        <w:t>Düsternbrooker</w:t>
      </w:r>
      <w:proofErr w:type="spellEnd"/>
      <w:r w:rsidRPr="007C25D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C25D5">
        <w:rPr>
          <w:rFonts w:ascii="Arial" w:hAnsi="Arial" w:cs="Arial"/>
          <w:sz w:val="20"/>
          <w:szCs w:val="20"/>
          <w:lang w:val="en-GB"/>
        </w:rPr>
        <w:t>Weg</w:t>
      </w:r>
      <w:proofErr w:type="spellEnd"/>
      <w:r w:rsidRPr="007C25D5">
        <w:rPr>
          <w:rFonts w:ascii="Arial" w:hAnsi="Arial" w:cs="Arial"/>
          <w:sz w:val="20"/>
          <w:szCs w:val="20"/>
          <w:lang w:val="en-GB"/>
        </w:rPr>
        <w:t xml:space="preserve"> 20, 24105 Kiel, Germany, email address: mfranz@geomar.de</w:t>
      </w:r>
    </w:p>
    <w:p w:rsidR="00424FA0" w:rsidRPr="007C25D5" w:rsidRDefault="00424FA0">
      <w:pPr>
        <w:rPr>
          <w:rFonts w:ascii="Arial" w:hAnsi="Arial" w:cs="Arial"/>
          <w:lang w:val="en-GB"/>
        </w:rPr>
      </w:pPr>
    </w:p>
    <w:p w:rsidR="001E0F14" w:rsidRPr="007C25D5" w:rsidRDefault="001E0F14" w:rsidP="001E0F14">
      <w:pPr>
        <w:pStyle w:val="Caption"/>
        <w:keepNext/>
        <w:rPr>
          <w:rFonts w:ascii="Arial" w:hAnsi="Arial" w:cs="Arial"/>
          <w:b w:val="0"/>
          <w:color w:val="auto"/>
          <w:lang w:val="en-GB"/>
        </w:rPr>
      </w:pPr>
      <w:r w:rsidRPr="007C25D5">
        <w:rPr>
          <w:rFonts w:ascii="Arial" w:hAnsi="Arial" w:cs="Arial"/>
          <w:b w:val="0"/>
          <w:color w:val="auto"/>
          <w:lang w:val="en-GB"/>
        </w:rPr>
        <w:t>Table S</w:t>
      </w:r>
      <w:r w:rsidRPr="007C25D5">
        <w:rPr>
          <w:rFonts w:ascii="Arial" w:hAnsi="Arial" w:cs="Arial"/>
          <w:b w:val="0"/>
          <w:color w:val="auto"/>
          <w:lang w:val="en-GB"/>
        </w:rPr>
        <w:fldChar w:fldCharType="begin"/>
      </w:r>
      <w:r w:rsidRPr="007C25D5">
        <w:rPr>
          <w:rFonts w:ascii="Arial" w:hAnsi="Arial" w:cs="Arial"/>
          <w:b w:val="0"/>
          <w:color w:val="auto"/>
          <w:lang w:val="en-GB"/>
        </w:rPr>
        <w:instrText xml:space="preserve"> SEQ Table \* ARABIC </w:instrText>
      </w:r>
      <w:r w:rsidRPr="007C25D5">
        <w:rPr>
          <w:rFonts w:ascii="Arial" w:hAnsi="Arial" w:cs="Arial"/>
          <w:b w:val="0"/>
          <w:color w:val="auto"/>
          <w:lang w:val="en-GB"/>
        </w:rPr>
        <w:fldChar w:fldCharType="separate"/>
      </w:r>
      <w:r w:rsidR="00B52CD6" w:rsidRPr="007C25D5">
        <w:rPr>
          <w:rFonts w:ascii="Arial" w:hAnsi="Arial" w:cs="Arial"/>
          <w:b w:val="0"/>
          <w:noProof/>
          <w:color w:val="auto"/>
          <w:lang w:val="en-GB"/>
        </w:rPr>
        <w:t>1</w:t>
      </w:r>
      <w:r w:rsidRPr="007C25D5">
        <w:rPr>
          <w:rFonts w:ascii="Arial" w:hAnsi="Arial" w:cs="Arial"/>
          <w:b w:val="0"/>
          <w:color w:val="auto"/>
          <w:lang w:val="en-GB"/>
        </w:rPr>
        <w:fldChar w:fldCharType="end"/>
      </w:r>
      <w:r w:rsidRPr="007C25D5">
        <w:rPr>
          <w:rFonts w:ascii="Arial" w:hAnsi="Arial" w:cs="Arial"/>
          <w:b w:val="0"/>
          <w:color w:val="auto"/>
          <w:lang w:val="en-GB"/>
        </w:rPr>
        <w:t>. Classification of genera recorded</w:t>
      </w:r>
      <w:r w:rsidR="00AA6FCB" w:rsidRPr="007C25D5">
        <w:rPr>
          <w:rFonts w:ascii="Arial" w:hAnsi="Arial" w:cs="Arial"/>
          <w:b w:val="0"/>
          <w:color w:val="auto"/>
          <w:lang w:val="en-GB"/>
        </w:rPr>
        <w:t xml:space="preserve"> into functional groups.</w:t>
      </w:r>
    </w:p>
    <w:tbl>
      <w:tblPr>
        <w:tblStyle w:val="LightShading"/>
        <w:tblW w:w="0" w:type="auto"/>
        <w:tblLook w:val="06A0" w:firstRow="1" w:lastRow="0" w:firstColumn="1" w:lastColumn="0" w:noHBand="1" w:noVBand="1"/>
      </w:tblPr>
      <w:tblGrid>
        <w:gridCol w:w="4606"/>
        <w:gridCol w:w="4606"/>
      </w:tblGrid>
      <w:tr w:rsidR="00B236A3" w:rsidRPr="007C25D5" w:rsidTr="001E0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  <w:r w:rsidRPr="007C25D5">
              <w:rPr>
                <w:rFonts w:ascii="Arial" w:hAnsi="Arial" w:cs="Arial"/>
                <w:color w:val="auto"/>
                <w:lang w:val="en-GB"/>
              </w:rPr>
              <w:t>Functional group</w:t>
            </w:r>
          </w:p>
        </w:tc>
        <w:tc>
          <w:tcPr>
            <w:tcW w:w="4606" w:type="dxa"/>
          </w:tcPr>
          <w:p w:rsidR="00B236A3" w:rsidRPr="007C25D5" w:rsidRDefault="00B236A3" w:rsidP="00424FA0">
            <w:pPr>
              <w:pStyle w:val="Caption"/>
              <w:keepNext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GB"/>
              </w:rPr>
            </w:pPr>
            <w:r w:rsidRPr="007C25D5">
              <w:rPr>
                <w:rFonts w:ascii="Arial" w:hAnsi="Arial" w:cs="Arial"/>
                <w:color w:val="auto"/>
                <w:lang w:val="en-GB"/>
              </w:rPr>
              <w:t>Genus</w:t>
            </w:r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 w:val="restart"/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  <w:r w:rsidRPr="007C25D5">
              <w:rPr>
                <w:rFonts w:ascii="Arial" w:hAnsi="Arial" w:cs="Arial"/>
                <w:color w:val="auto"/>
                <w:lang w:val="en-GB"/>
              </w:rPr>
              <w:t>LFAS</w:t>
            </w:r>
          </w:p>
        </w:tc>
        <w:tc>
          <w:tcPr>
            <w:tcW w:w="4606" w:type="dxa"/>
          </w:tcPr>
          <w:p w:rsidR="00B236A3" w:rsidRPr="007C25D5" w:rsidRDefault="00B236A3" w:rsidP="00B236A3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Acrosiphonia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</w:tcPr>
          <w:p w:rsidR="00B236A3" w:rsidRPr="007C25D5" w:rsidRDefault="00B236A3" w:rsidP="00424FA0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Cystoclonium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</w:tcPr>
          <w:p w:rsidR="00B236A3" w:rsidRPr="007C25D5" w:rsidRDefault="00B236A3" w:rsidP="00424FA0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Dasya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  <w:tcBorders>
              <w:bottom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Polysiphonia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 w:val="restart"/>
            <w:tcBorders>
              <w:top w:val="single" w:sz="4" w:space="0" w:color="auto"/>
            </w:tcBorders>
          </w:tcPr>
          <w:p w:rsidR="00B236A3" w:rsidRPr="007C25D5" w:rsidRDefault="00B236A3" w:rsidP="00CD15A7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  <w:r w:rsidRPr="007C25D5">
              <w:rPr>
                <w:rFonts w:ascii="Arial" w:hAnsi="Arial" w:cs="Arial"/>
                <w:color w:val="auto"/>
                <w:lang w:val="en-GB"/>
              </w:rPr>
              <w:t>LMAS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Chorda</w:t>
            </w:r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</w:tcPr>
          <w:p w:rsidR="00B236A3" w:rsidRPr="007C25D5" w:rsidRDefault="00B236A3" w:rsidP="00424FA0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Dumontia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  <w:tcBorders>
              <w:bottom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Ulva</w:t>
            </w:r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 w:val="restart"/>
            <w:tcBorders>
              <w:top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  <w:r w:rsidRPr="007C25D5">
              <w:rPr>
                <w:rFonts w:ascii="Arial" w:hAnsi="Arial" w:cs="Arial"/>
                <w:color w:val="auto"/>
                <w:lang w:val="en-GB"/>
              </w:rPr>
              <w:t>LMSS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B236A3" w:rsidRPr="007C25D5" w:rsidRDefault="00B236A3" w:rsidP="00B236A3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Chalinula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  <w:tcBorders>
              <w:bottom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Halichondria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 w:val="restart"/>
            <w:tcBorders>
              <w:top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  <w:r w:rsidRPr="007C25D5">
              <w:rPr>
                <w:rFonts w:ascii="Arial" w:hAnsi="Arial" w:cs="Arial"/>
                <w:color w:val="auto"/>
                <w:lang w:val="en-GB"/>
              </w:rPr>
              <w:t>MESC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B236A3" w:rsidRPr="007C25D5" w:rsidRDefault="00B236A3" w:rsidP="00B236A3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Conopeum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</w:tcPr>
          <w:p w:rsidR="00B236A3" w:rsidRPr="007C25D5" w:rsidRDefault="00B236A3" w:rsidP="00424FA0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Einhornia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  <w:tcBorders>
              <w:bottom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Electra</w:t>
            </w:r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 w:val="restart"/>
            <w:tcBorders>
              <w:top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  <w:r w:rsidRPr="007C25D5">
              <w:rPr>
                <w:rFonts w:ascii="Arial" w:hAnsi="Arial" w:cs="Arial"/>
                <w:color w:val="auto"/>
                <w:lang w:val="en-GB"/>
              </w:rPr>
              <w:t>MFAS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B236A3" w:rsidRPr="007C25D5" w:rsidRDefault="00B236A3" w:rsidP="00B236A3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Aglaothamnion</w:t>
            </w:r>
            <w:proofErr w:type="spellEnd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 xml:space="preserve"> / </w:t>
            </w: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Callithamnion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</w:tcPr>
          <w:p w:rsidR="00B236A3" w:rsidRPr="007C25D5" w:rsidRDefault="00B236A3" w:rsidP="00424FA0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Ceramium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</w:tcPr>
          <w:p w:rsidR="00B236A3" w:rsidRPr="007C25D5" w:rsidRDefault="00B236A3" w:rsidP="00424FA0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Chaetomorpha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</w:tcPr>
          <w:p w:rsidR="00B236A3" w:rsidRPr="007C25D5" w:rsidRDefault="00B236A3" w:rsidP="00424FA0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Cladophora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</w:tcPr>
          <w:p w:rsidR="00B236A3" w:rsidRPr="007C25D5" w:rsidRDefault="00B236A3" w:rsidP="00424FA0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Derbesia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</w:tcPr>
          <w:p w:rsidR="00B236A3" w:rsidRPr="007C25D5" w:rsidRDefault="00B236A3" w:rsidP="00424FA0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Ectocarpus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</w:tcPr>
          <w:p w:rsidR="00B236A3" w:rsidRPr="007C25D5" w:rsidRDefault="00B236A3" w:rsidP="00424FA0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Pylaiella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</w:tcPr>
          <w:p w:rsidR="00B236A3" w:rsidRPr="007C25D5" w:rsidRDefault="00B236A3" w:rsidP="00424FA0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Rhodomela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</w:tcPr>
          <w:p w:rsidR="00B236A3" w:rsidRPr="007C25D5" w:rsidRDefault="00B236A3" w:rsidP="00424FA0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Spermothamnion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</w:tcPr>
          <w:p w:rsidR="00B236A3" w:rsidRPr="007C25D5" w:rsidRDefault="00B236A3" w:rsidP="00B236A3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Sphacelaria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  <w:tcBorders>
              <w:bottom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B236A3" w:rsidRPr="007C25D5" w:rsidRDefault="00B236A3" w:rsidP="00B236A3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Spongomorpha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  <w:r w:rsidRPr="007C25D5">
              <w:rPr>
                <w:rFonts w:ascii="Arial" w:hAnsi="Arial" w:cs="Arial"/>
                <w:color w:val="auto"/>
                <w:lang w:val="en-GB"/>
              </w:rPr>
              <w:t>MFSC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B236A3" w:rsidRPr="007C25D5" w:rsidRDefault="00B236A3" w:rsidP="00B236A3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Laomedea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 w:val="restart"/>
            <w:tcBorders>
              <w:top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  <w:r w:rsidRPr="007C25D5">
              <w:rPr>
                <w:rFonts w:ascii="Arial" w:hAnsi="Arial" w:cs="Arial"/>
                <w:color w:val="auto"/>
                <w:lang w:val="en-GB"/>
              </w:rPr>
              <w:t>MMSS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B236A3" w:rsidRPr="007C25D5" w:rsidRDefault="00B236A3" w:rsidP="00B236A3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Balanus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</w:tcPr>
          <w:p w:rsidR="00B236A3" w:rsidRPr="007C25D5" w:rsidRDefault="00B236A3" w:rsidP="00B236A3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Mytilus</w:t>
            </w:r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  <w:tcBorders>
              <w:bottom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B236A3" w:rsidRPr="007C25D5" w:rsidRDefault="00B236A3" w:rsidP="00B236A3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Spirorbis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 w:val="restart"/>
            <w:tcBorders>
              <w:top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  <w:r w:rsidRPr="007C25D5">
              <w:rPr>
                <w:rFonts w:ascii="Arial" w:hAnsi="Arial" w:cs="Arial"/>
                <w:color w:val="auto"/>
                <w:lang w:val="en-GB"/>
              </w:rPr>
              <w:t>SEAS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B236A3" w:rsidRPr="007C25D5" w:rsidRDefault="00B236A3" w:rsidP="00B236A3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Hildenbrandia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  <w:tcBorders>
              <w:bottom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B236A3" w:rsidRPr="007C25D5" w:rsidRDefault="00B236A3" w:rsidP="00B236A3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Hydrolithon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  <w:r w:rsidRPr="007C25D5">
              <w:rPr>
                <w:rFonts w:ascii="Arial" w:hAnsi="Arial" w:cs="Arial"/>
                <w:color w:val="auto"/>
                <w:lang w:val="en-GB"/>
              </w:rPr>
              <w:t>SFAS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B236A3" w:rsidRPr="007C25D5" w:rsidRDefault="00B236A3" w:rsidP="00B236A3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Scagelothamnion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 w:val="restart"/>
            <w:tcBorders>
              <w:top w:val="single" w:sz="4" w:space="0" w:color="auto"/>
            </w:tcBorders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  <w:r w:rsidRPr="007C25D5">
              <w:rPr>
                <w:rFonts w:ascii="Arial" w:hAnsi="Arial" w:cs="Arial"/>
                <w:color w:val="auto"/>
                <w:lang w:val="en-GB"/>
              </w:rPr>
              <w:t>SMSS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B236A3" w:rsidRPr="007C25D5" w:rsidRDefault="00B236A3" w:rsidP="00B236A3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Corophium</w:t>
            </w:r>
            <w:proofErr w:type="spellEnd"/>
          </w:p>
        </w:tc>
      </w:tr>
      <w:tr w:rsidR="00B236A3" w:rsidRPr="007C25D5" w:rsidTr="001E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B236A3" w:rsidRPr="007C25D5" w:rsidRDefault="00B236A3" w:rsidP="00424FA0">
            <w:pPr>
              <w:pStyle w:val="Caption"/>
              <w:keepNext/>
              <w:jc w:val="both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4606" w:type="dxa"/>
          </w:tcPr>
          <w:p w:rsidR="00B236A3" w:rsidRPr="007C25D5" w:rsidRDefault="00B236A3" w:rsidP="00B236A3">
            <w:pPr>
              <w:pStyle w:val="Caption"/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i/>
                <w:color w:val="auto"/>
                <w:lang w:val="en-GB"/>
              </w:rPr>
              <w:t>Polydora</w:t>
            </w:r>
            <w:proofErr w:type="spellEnd"/>
          </w:p>
        </w:tc>
      </w:tr>
    </w:tbl>
    <w:p w:rsidR="008C6783" w:rsidRPr="007C25D5" w:rsidRDefault="008C6783">
      <w:pPr>
        <w:rPr>
          <w:rFonts w:ascii="Arial" w:hAnsi="Arial" w:cs="Arial"/>
          <w:lang w:val="en-GB"/>
        </w:rPr>
      </w:pPr>
    </w:p>
    <w:p w:rsidR="00180CD6" w:rsidRPr="007C25D5" w:rsidRDefault="00180CD6" w:rsidP="00DC09EB">
      <w:pPr>
        <w:pStyle w:val="Caption"/>
        <w:keepNext/>
        <w:jc w:val="both"/>
        <w:rPr>
          <w:rFonts w:ascii="Arial" w:hAnsi="Arial" w:cs="Arial"/>
          <w:b w:val="0"/>
          <w:color w:val="auto"/>
          <w:lang w:val="en-GB"/>
        </w:rPr>
      </w:pPr>
    </w:p>
    <w:p w:rsidR="00B52CD6" w:rsidRPr="007C25D5" w:rsidRDefault="00B52CD6" w:rsidP="00DC09EB">
      <w:pPr>
        <w:pStyle w:val="Caption"/>
        <w:keepNext/>
        <w:jc w:val="both"/>
        <w:rPr>
          <w:rFonts w:ascii="Arial" w:hAnsi="Arial" w:cs="Arial"/>
          <w:b w:val="0"/>
          <w:color w:val="auto"/>
          <w:lang w:val="en-GB"/>
        </w:rPr>
      </w:pPr>
      <w:r w:rsidRPr="007C25D5">
        <w:rPr>
          <w:rFonts w:ascii="Arial" w:hAnsi="Arial" w:cs="Arial"/>
          <w:b w:val="0"/>
          <w:color w:val="auto"/>
          <w:lang w:val="en-GB"/>
        </w:rPr>
        <w:t>Table S</w:t>
      </w:r>
      <w:r w:rsidRPr="007C25D5">
        <w:rPr>
          <w:rFonts w:ascii="Arial" w:hAnsi="Arial" w:cs="Arial"/>
          <w:b w:val="0"/>
          <w:color w:val="auto"/>
          <w:lang w:val="en-GB"/>
        </w:rPr>
        <w:fldChar w:fldCharType="begin"/>
      </w:r>
      <w:r w:rsidRPr="007C25D5">
        <w:rPr>
          <w:rFonts w:ascii="Arial" w:hAnsi="Arial" w:cs="Arial"/>
          <w:b w:val="0"/>
          <w:color w:val="auto"/>
          <w:lang w:val="en-GB"/>
        </w:rPr>
        <w:instrText xml:space="preserve"> SEQ Table \* ARABIC </w:instrText>
      </w:r>
      <w:r w:rsidRPr="007C25D5">
        <w:rPr>
          <w:rFonts w:ascii="Arial" w:hAnsi="Arial" w:cs="Arial"/>
          <w:b w:val="0"/>
          <w:color w:val="auto"/>
          <w:lang w:val="en-GB"/>
        </w:rPr>
        <w:fldChar w:fldCharType="separate"/>
      </w:r>
      <w:r w:rsidRPr="007C25D5">
        <w:rPr>
          <w:rFonts w:ascii="Arial" w:hAnsi="Arial" w:cs="Arial"/>
          <w:b w:val="0"/>
          <w:noProof/>
          <w:color w:val="auto"/>
          <w:lang w:val="en-GB"/>
        </w:rPr>
        <w:t>2</w:t>
      </w:r>
      <w:r w:rsidRPr="007C25D5">
        <w:rPr>
          <w:rFonts w:ascii="Arial" w:hAnsi="Arial" w:cs="Arial"/>
          <w:b w:val="0"/>
          <w:color w:val="auto"/>
          <w:lang w:val="en-GB"/>
        </w:rPr>
        <w:fldChar w:fldCharType="end"/>
      </w:r>
      <w:r w:rsidRPr="007C25D5">
        <w:rPr>
          <w:rFonts w:ascii="Arial" w:hAnsi="Arial" w:cs="Arial"/>
          <w:b w:val="0"/>
          <w:color w:val="auto"/>
          <w:lang w:val="en-GB"/>
        </w:rPr>
        <w:t xml:space="preserve">. Modelling results of Generalized Linear Mixed Model (GLMM) comparing </w:t>
      </w:r>
      <w:r w:rsidRPr="007C25D5">
        <w:rPr>
          <w:rFonts w:ascii="Arial" w:hAnsi="Arial" w:cs="Arial"/>
          <w:b w:val="0"/>
          <w:i/>
          <w:color w:val="auto"/>
          <w:lang w:val="en-GB"/>
        </w:rPr>
        <w:t>Mytilus</w:t>
      </w:r>
      <w:r w:rsidRPr="007C25D5">
        <w:rPr>
          <w:rFonts w:ascii="Arial" w:hAnsi="Arial" w:cs="Arial"/>
          <w:b w:val="0"/>
          <w:color w:val="auto"/>
          <w:lang w:val="en-GB"/>
        </w:rPr>
        <w:t xml:space="preserve"> coverage in the years before (2005-2009) and after (2010-2015) the decline and between stations of Kiel (1 </w:t>
      </w:r>
      <w:r w:rsidR="00DC09EB" w:rsidRPr="007C25D5">
        <w:rPr>
          <w:rFonts w:ascii="Arial" w:hAnsi="Arial" w:cs="Arial"/>
          <w:b w:val="0"/>
          <w:color w:val="auto"/>
          <w:lang w:val="en-GB"/>
        </w:rPr>
        <w:t>-</w:t>
      </w:r>
      <w:r w:rsidRPr="007C25D5">
        <w:rPr>
          <w:rFonts w:ascii="Arial" w:hAnsi="Arial" w:cs="Arial"/>
          <w:b w:val="0"/>
          <w:color w:val="auto"/>
          <w:lang w:val="en-GB"/>
        </w:rPr>
        <w:t xml:space="preserve"> 4) and Lübeck (5 </w:t>
      </w:r>
      <w:r w:rsidR="00DC09EB" w:rsidRPr="007C25D5">
        <w:rPr>
          <w:rFonts w:ascii="Arial" w:hAnsi="Arial" w:cs="Arial"/>
          <w:b w:val="0"/>
          <w:color w:val="auto"/>
          <w:lang w:val="en-GB"/>
        </w:rPr>
        <w:t>-</w:t>
      </w:r>
      <w:r w:rsidR="001C1F8B" w:rsidRPr="007C25D5">
        <w:rPr>
          <w:rFonts w:ascii="Arial" w:hAnsi="Arial" w:cs="Arial"/>
          <w:b w:val="0"/>
          <w:color w:val="auto"/>
          <w:lang w:val="en-GB"/>
        </w:rPr>
        <w:t xml:space="preserve"> 7) b</w:t>
      </w:r>
      <w:r w:rsidRPr="007C25D5">
        <w:rPr>
          <w:rFonts w:ascii="Arial" w:hAnsi="Arial" w:cs="Arial"/>
          <w:b w:val="0"/>
          <w:color w:val="auto"/>
          <w:lang w:val="en-GB"/>
        </w:rPr>
        <w:t xml:space="preserve">ights. </w:t>
      </w:r>
      <w:r w:rsidR="00DC09EB" w:rsidRPr="007C25D5">
        <w:rPr>
          <w:rFonts w:ascii="Arial" w:hAnsi="Arial" w:cs="Arial"/>
          <w:b w:val="0"/>
          <w:color w:val="auto"/>
          <w:lang w:val="en-GB"/>
        </w:rPr>
        <w:t xml:space="preserve">The GLMM was specified based on a gamma-distribution and log-link function. To adjust the within station variability, the station identity was </w:t>
      </w:r>
      <w:r w:rsidR="001C1F8B" w:rsidRPr="007C25D5">
        <w:rPr>
          <w:rFonts w:ascii="Arial" w:hAnsi="Arial" w:cs="Arial"/>
          <w:b w:val="0"/>
          <w:color w:val="auto"/>
          <w:lang w:val="en-GB"/>
        </w:rPr>
        <w:t>included</w:t>
      </w:r>
      <w:r w:rsidR="00DC09EB" w:rsidRPr="007C25D5">
        <w:rPr>
          <w:rFonts w:ascii="Arial" w:hAnsi="Arial" w:cs="Arial"/>
          <w:b w:val="0"/>
          <w:color w:val="auto"/>
          <w:lang w:val="en-GB"/>
        </w:rPr>
        <w:t xml:space="preserve"> as random factor.</w:t>
      </w:r>
    </w:p>
    <w:tbl>
      <w:tblPr>
        <w:tblStyle w:val="LightShading"/>
        <w:tblW w:w="0" w:type="auto"/>
        <w:tblLook w:val="06A0" w:firstRow="1" w:lastRow="0" w:firstColumn="1" w:lastColumn="0" w:noHBand="1" w:noVBand="1"/>
      </w:tblPr>
      <w:tblGrid>
        <w:gridCol w:w="1842"/>
        <w:gridCol w:w="1842"/>
        <w:gridCol w:w="1842"/>
        <w:gridCol w:w="1843"/>
        <w:gridCol w:w="1843"/>
      </w:tblGrid>
      <w:tr w:rsidR="007C5C36" w:rsidRPr="007C25D5" w:rsidTr="00DC0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7C5C36" w:rsidRPr="007C25D5" w:rsidRDefault="007C5C36">
            <w:pPr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Model component</w:t>
            </w:r>
          </w:p>
        </w:tc>
        <w:tc>
          <w:tcPr>
            <w:tcW w:w="1842" w:type="dxa"/>
          </w:tcPr>
          <w:p w:rsidR="007C5C36" w:rsidRPr="007C25D5" w:rsidRDefault="007C5C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Estimate</w:t>
            </w:r>
          </w:p>
        </w:tc>
        <w:tc>
          <w:tcPr>
            <w:tcW w:w="1842" w:type="dxa"/>
          </w:tcPr>
          <w:p w:rsidR="007C5C36" w:rsidRPr="007C25D5" w:rsidRDefault="007C5C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Std. error</w:t>
            </w:r>
          </w:p>
        </w:tc>
        <w:tc>
          <w:tcPr>
            <w:tcW w:w="1843" w:type="dxa"/>
          </w:tcPr>
          <w:p w:rsidR="007C5C36" w:rsidRPr="007C25D5" w:rsidRDefault="007C5C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t-value</w:t>
            </w:r>
          </w:p>
        </w:tc>
        <w:tc>
          <w:tcPr>
            <w:tcW w:w="1843" w:type="dxa"/>
          </w:tcPr>
          <w:p w:rsidR="007C5C36" w:rsidRPr="007C25D5" w:rsidRDefault="007C5C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p-value</w:t>
            </w:r>
          </w:p>
        </w:tc>
      </w:tr>
      <w:tr w:rsidR="007C5C36" w:rsidRPr="007C25D5" w:rsidTr="00DC0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7C5C36" w:rsidRPr="007C25D5" w:rsidRDefault="007C5C36">
            <w:pPr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Intercept</w:t>
            </w:r>
          </w:p>
        </w:tc>
        <w:tc>
          <w:tcPr>
            <w:tcW w:w="1842" w:type="dxa"/>
          </w:tcPr>
          <w:p w:rsidR="007C5C36" w:rsidRPr="007C25D5" w:rsidRDefault="007C5C36" w:rsidP="004A6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sz w:val="18"/>
                <w:szCs w:val="18"/>
                <w:lang w:val="en-GB"/>
              </w:rPr>
              <w:t>3.304</w:t>
            </w:r>
          </w:p>
        </w:tc>
        <w:tc>
          <w:tcPr>
            <w:tcW w:w="1842" w:type="dxa"/>
          </w:tcPr>
          <w:p w:rsidR="007C5C36" w:rsidRPr="007C25D5" w:rsidRDefault="007C5C36" w:rsidP="004A6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sz w:val="18"/>
                <w:szCs w:val="18"/>
                <w:lang w:val="en-GB"/>
              </w:rPr>
              <w:t>0.211</w:t>
            </w:r>
          </w:p>
        </w:tc>
        <w:tc>
          <w:tcPr>
            <w:tcW w:w="1843" w:type="dxa"/>
          </w:tcPr>
          <w:p w:rsidR="007C5C36" w:rsidRPr="007C25D5" w:rsidRDefault="007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sz w:val="18"/>
                <w:szCs w:val="18"/>
                <w:lang w:val="en-GB"/>
              </w:rPr>
              <w:t>15.645</w:t>
            </w:r>
          </w:p>
        </w:tc>
        <w:tc>
          <w:tcPr>
            <w:tcW w:w="1843" w:type="dxa"/>
          </w:tcPr>
          <w:p w:rsidR="007C5C36" w:rsidRPr="007C25D5" w:rsidRDefault="007C5C36" w:rsidP="004A6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7C25D5">
              <w:rPr>
                <w:rFonts w:ascii="Arial" w:hAnsi="Arial" w:cs="Arial"/>
                <w:sz w:val="18"/>
                <w:szCs w:val="18"/>
                <w:lang w:val="en-GB"/>
              </w:rPr>
              <w:t xml:space="preserve">&lt; </w:t>
            </w:r>
            <w:r w:rsidR="004A61A7" w:rsidRPr="007C25D5">
              <w:rPr>
                <w:rFonts w:ascii="Arial" w:hAnsi="Arial" w:cs="Arial"/>
                <w:sz w:val="18"/>
                <w:szCs w:val="18"/>
                <w:lang w:val="en-GB"/>
              </w:rPr>
              <w:t>0.001</w:t>
            </w:r>
          </w:p>
        </w:tc>
      </w:tr>
      <w:tr w:rsidR="007C5C36" w:rsidRPr="007C25D5" w:rsidTr="00DC0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7C5C36" w:rsidRPr="007C25D5" w:rsidRDefault="007C5C36">
            <w:pPr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After</w:t>
            </w:r>
          </w:p>
        </w:tc>
        <w:tc>
          <w:tcPr>
            <w:tcW w:w="1842" w:type="dxa"/>
          </w:tcPr>
          <w:p w:rsidR="007C5C36" w:rsidRPr="007C25D5" w:rsidRDefault="004A61A7" w:rsidP="004A6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sz w:val="18"/>
                <w:szCs w:val="18"/>
                <w:lang w:val="en-GB"/>
              </w:rPr>
              <w:t>-1.359</w:t>
            </w:r>
          </w:p>
        </w:tc>
        <w:tc>
          <w:tcPr>
            <w:tcW w:w="1842" w:type="dxa"/>
          </w:tcPr>
          <w:p w:rsidR="007C5C36" w:rsidRPr="007C25D5" w:rsidRDefault="004A61A7" w:rsidP="004A6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sz w:val="18"/>
                <w:szCs w:val="18"/>
                <w:lang w:val="en-GB"/>
              </w:rPr>
              <w:t>0.286</w:t>
            </w:r>
          </w:p>
        </w:tc>
        <w:tc>
          <w:tcPr>
            <w:tcW w:w="1843" w:type="dxa"/>
          </w:tcPr>
          <w:p w:rsidR="007C5C36" w:rsidRPr="007C25D5" w:rsidRDefault="00B5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sz w:val="18"/>
                <w:szCs w:val="18"/>
                <w:lang w:val="en-GB"/>
              </w:rPr>
              <w:t>-4.752</w:t>
            </w:r>
          </w:p>
        </w:tc>
        <w:tc>
          <w:tcPr>
            <w:tcW w:w="1843" w:type="dxa"/>
          </w:tcPr>
          <w:p w:rsidR="007C5C36" w:rsidRPr="007C25D5" w:rsidRDefault="004A6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sz w:val="18"/>
                <w:szCs w:val="18"/>
                <w:lang w:val="en-GB"/>
              </w:rPr>
              <w:t>&lt; 0.001</w:t>
            </w:r>
          </w:p>
        </w:tc>
      </w:tr>
      <w:tr w:rsidR="007C5C36" w:rsidRPr="007C25D5" w:rsidTr="00DC0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7C5C36" w:rsidRPr="007C25D5" w:rsidRDefault="007C5C36">
            <w:pPr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Lübeck Bight</w:t>
            </w:r>
          </w:p>
        </w:tc>
        <w:tc>
          <w:tcPr>
            <w:tcW w:w="1842" w:type="dxa"/>
          </w:tcPr>
          <w:p w:rsidR="007C5C36" w:rsidRPr="007C25D5" w:rsidRDefault="004A6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sz w:val="18"/>
                <w:szCs w:val="18"/>
                <w:lang w:val="en-GB"/>
              </w:rPr>
              <w:t>0.703</w:t>
            </w:r>
          </w:p>
        </w:tc>
        <w:tc>
          <w:tcPr>
            <w:tcW w:w="1842" w:type="dxa"/>
          </w:tcPr>
          <w:p w:rsidR="007C5C36" w:rsidRPr="007C25D5" w:rsidRDefault="004A61A7" w:rsidP="004A6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sz w:val="18"/>
                <w:szCs w:val="18"/>
                <w:lang w:val="en-GB"/>
              </w:rPr>
              <w:t>0.323</w:t>
            </w:r>
          </w:p>
        </w:tc>
        <w:tc>
          <w:tcPr>
            <w:tcW w:w="1843" w:type="dxa"/>
          </w:tcPr>
          <w:p w:rsidR="007C5C36" w:rsidRPr="007C25D5" w:rsidRDefault="00B5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sz w:val="18"/>
                <w:szCs w:val="18"/>
                <w:lang w:val="en-GB"/>
              </w:rPr>
              <w:t>2.179</w:t>
            </w:r>
          </w:p>
        </w:tc>
        <w:tc>
          <w:tcPr>
            <w:tcW w:w="1843" w:type="dxa"/>
          </w:tcPr>
          <w:p w:rsidR="007C5C36" w:rsidRPr="007C25D5" w:rsidRDefault="00B52CD6" w:rsidP="004A6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sz w:val="18"/>
                <w:szCs w:val="18"/>
                <w:lang w:val="en-GB"/>
              </w:rPr>
              <w:t>0.029</w:t>
            </w:r>
          </w:p>
        </w:tc>
      </w:tr>
      <w:tr w:rsidR="007C5C36" w:rsidRPr="007C25D5" w:rsidTr="00DC0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7C5C36" w:rsidRPr="007C25D5" w:rsidRDefault="007C5C36">
            <w:pPr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proofErr w:type="spellStart"/>
            <w:r w:rsidRPr="007C25D5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After:Lübeck</w:t>
            </w:r>
            <w:proofErr w:type="spellEnd"/>
            <w:r w:rsidRPr="007C25D5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Bight</w:t>
            </w:r>
          </w:p>
        </w:tc>
        <w:tc>
          <w:tcPr>
            <w:tcW w:w="1842" w:type="dxa"/>
          </w:tcPr>
          <w:p w:rsidR="007C5C36" w:rsidRPr="007C25D5" w:rsidRDefault="00B52CD6" w:rsidP="004A6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sz w:val="18"/>
                <w:szCs w:val="18"/>
                <w:lang w:val="en-GB"/>
              </w:rPr>
              <w:t>1.311</w:t>
            </w:r>
          </w:p>
        </w:tc>
        <w:tc>
          <w:tcPr>
            <w:tcW w:w="1842" w:type="dxa"/>
          </w:tcPr>
          <w:p w:rsidR="007C5C36" w:rsidRPr="007C25D5" w:rsidRDefault="004A61A7" w:rsidP="004A6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sz w:val="18"/>
                <w:szCs w:val="18"/>
                <w:lang w:val="en-GB"/>
              </w:rPr>
              <w:t>0.437</w:t>
            </w:r>
          </w:p>
        </w:tc>
        <w:tc>
          <w:tcPr>
            <w:tcW w:w="1843" w:type="dxa"/>
          </w:tcPr>
          <w:p w:rsidR="007C5C36" w:rsidRPr="007C25D5" w:rsidRDefault="00B5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sz w:val="18"/>
                <w:szCs w:val="18"/>
                <w:lang w:val="en-GB"/>
              </w:rPr>
              <w:t>3.002</w:t>
            </w:r>
          </w:p>
        </w:tc>
        <w:tc>
          <w:tcPr>
            <w:tcW w:w="1843" w:type="dxa"/>
          </w:tcPr>
          <w:p w:rsidR="007C5C36" w:rsidRPr="007C25D5" w:rsidRDefault="004A61A7" w:rsidP="004A6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C25D5">
              <w:rPr>
                <w:rFonts w:ascii="Arial" w:hAnsi="Arial" w:cs="Arial"/>
                <w:sz w:val="18"/>
                <w:szCs w:val="18"/>
                <w:lang w:val="en-GB"/>
              </w:rPr>
              <w:t>0.003</w:t>
            </w:r>
          </w:p>
        </w:tc>
      </w:tr>
    </w:tbl>
    <w:p w:rsidR="00280E89" w:rsidRPr="007C25D5" w:rsidRDefault="00280E89" w:rsidP="00280E89">
      <w:pPr>
        <w:rPr>
          <w:rFonts w:ascii="Arial" w:hAnsi="Arial" w:cs="Arial"/>
          <w:lang w:val="en-GB"/>
        </w:rPr>
      </w:pPr>
    </w:p>
    <w:p w:rsidR="00280E89" w:rsidRPr="007C25D5" w:rsidRDefault="00280E89" w:rsidP="00280E89">
      <w:pPr>
        <w:rPr>
          <w:rFonts w:ascii="Arial" w:hAnsi="Arial" w:cs="Arial"/>
          <w:lang w:val="en-GB"/>
        </w:rPr>
      </w:pPr>
    </w:p>
    <w:p w:rsidR="00280E89" w:rsidRPr="007C25D5" w:rsidRDefault="00280E89" w:rsidP="00280E89">
      <w:pPr>
        <w:rPr>
          <w:rFonts w:ascii="Arial" w:hAnsi="Arial" w:cs="Arial"/>
          <w:lang w:val="en-GB"/>
        </w:rPr>
      </w:pPr>
    </w:p>
    <w:p w:rsidR="00280E89" w:rsidRPr="007C25D5" w:rsidRDefault="0003049D" w:rsidP="00280E89">
      <w:pPr>
        <w:keepNext/>
        <w:jc w:val="center"/>
        <w:rPr>
          <w:lang w:val="en-GB"/>
        </w:rPr>
      </w:pPr>
      <w:r>
        <w:rPr>
          <w:noProof/>
          <w:lang w:eastAsia="de-DE"/>
        </w:rPr>
        <w:drawing>
          <wp:inline distT="0" distB="0" distL="0" distR="0">
            <wp:extent cx="4317365" cy="3164840"/>
            <wp:effectExtent l="0" t="0" r="6985" b="0"/>
            <wp:docPr id="3" name="Grafik 3" descr="D:\Datensammlung\Siedlungsplattendaten\Manuscript\plots\sketch setup\3Dset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ensammlung\Siedlungsplattendaten\Manuscript\plots\sketch setup\3Dsetu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89" w:rsidRPr="007C25D5" w:rsidRDefault="00280E89" w:rsidP="00280E89">
      <w:pPr>
        <w:pStyle w:val="Caption"/>
        <w:jc w:val="both"/>
        <w:rPr>
          <w:rFonts w:ascii="Arial" w:hAnsi="Arial" w:cs="Arial"/>
          <w:b w:val="0"/>
          <w:color w:val="auto"/>
          <w:lang w:val="en-GB"/>
        </w:rPr>
      </w:pPr>
      <w:r w:rsidRPr="007C25D5">
        <w:rPr>
          <w:rFonts w:ascii="Arial" w:hAnsi="Arial" w:cs="Arial"/>
          <w:b w:val="0"/>
          <w:color w:val="auto"/>
          <w:lang w:val="en-GB"/>
        </w:rPr>
        <w:t>Figure S</w:t>
      </w:r>
      <w:r w:rsidRPr="007C25D5">
        <w:rPr>
          <w:rFonts w:ascii="Arial" w:hAnsi="Arial" w:cs="Arial"/>
          <w:b w:val="0"/>
          <w:color w:val="auto"/>
          <w:lang w:val="en-GB"/>
        </w:rPr>
        <w:fldChar w:fldCharType="begin"/>
      </w:r>
      <w:r w:rsidRPr="007C25D5">
        <w:rPr>
          <w:rFonts w:ascii="Arial" w:hAnsi="Arial" w:cs="Arial"/>
          <w:b w:val="0"/>
          <w:color w:val="auto"/>
          <w:lang w:val="en-GB"/>
        </w:rPr>
        <w:instrText xml:space="preserve"> SEQ Figure \* ARABIC </w:instrText>
      </w:r>
      <w:r w:rsidRPr="007C25D5">
        <w:rPr>
          <w:rFonts w:ascii="Arial" w:hAnsi="Arial" w:cs="Arial"/>
          <w:b w:val="0"/>
          <w:color w:val="auto"/>
          <w:lang w:val="en-GB"/>
        </w:rPr>
        <w:fldChar w:fldCharType="separate"/>
      </w:r>
      <w:r w:rsidRPr="007C25D5">
        <w:rPr>
          <w:rFonts w:ascii="Arial" w:hAnsi="Arial" w:cs="Arial"/>
          <w:b w:val="0"/>
          <w:noProof/>
          <w:color w:val="auto"/>
          <w:lang w:val="en-GB"/>
        </w:rPr>
        <w:t>1</w:t>
      </w:r>
      <w:r w:rsidRPr="007C25D5">
        <w:rPr>
          <w:rFonts w:ascii="Arial" w:hAnsi="Arial" w:cs="Arial"/>
          <w:b w:val="0"/>
          <w:color w:val="auto"/>
          <w:lang w:val="en-GB"/>
        </w:rPr>
        <w:fldChar w:fldCharType="end"/>
      </w:r>
      <w:r w:rsidRPr="007C25D5">
        <w:rPr>
          <w:rFonts w:ascii="Arial" w:hAnsi="Arial" w:cs="Arial"/>
          <w:b w:val="0"/>
          <w:color w:val="auto"/>
          <w:lang w:val="en-GB"/>
        </w:rPr>
        <w:t xml:space="preserve">. </w:t>
      </w:r>
      <w:r w:rsidR="00E544AE" w:rsidRPr="007C25D5">
        <w:rPr>
          <w:rFonts w:ascii="Arial" w:hAnsi="Arial" w:cs="Arial"/>
          <w:b w:val="0"/>
          <w:color w:val="auto"/>
          <w:lang w:val="en-GB"/>
        </w:rPr>
        <w:t>Outline of the deployed settlement panel system.</w:t>
      </w:r>
    </w:p>
    <w:p w:rsidR="00476C9B" w:rsidRPr="007C25D5" w:rsidRDefault="00280E89" w:rsidP="00280E89">
      <w:pPr>
        <w:jc w:val="center"/>
        <w:rPr>
          <w:rFonts w:ascii="Arial" w:hAnsi="Arial" w:cs="Arial"/>
          <w:lang w:val="en-GB"/>
        </w:rPr>
      </w:pPr>
      <w:r w:rsidRPr="007C25D5">
        <w:rPr>
          <w:rFonts w:ascii="Arial" w:hAnsi="Arial" w:cs="Arial"/>
          <w:lang w:val="en-GB"/>
        </w:rPr>
        <w:br w:type="textWrapping" w:clear="all"/>
      </w:r>
    </w:p>
    <w:p w:rsidR="00424FA0" w:rsidRPr="00015455" w:rsidRDefault="00015455" w:rsidP="00424FA0">
      <w:pPr>
        <w:keepNext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eastAsia="de-DE"/>
        </w:rPr>
        <w:lastRenderedPageBreak/>
        <w:drawing>
          <wp:inline distT="0" distB="0" distL="0" distR="0">
            <wp:extent cx="3238500" cy="4705350"/>
            <wp:effectExtent l="0" t="0" r="0" b="0"/>
            <wp:docPr id="4" name="Grafik 4" descr="D:\Datensammlung\Siedlungsplattendaten\Manuscript\plots\nMDS\nMDS_func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ensammlung\Siedlungsplattendaten\Manuscript\plots\nMDS\nMDS_func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13" w:rsidRPr="007C25D5" w:rsidRDefault="00424FA0" w:rsidP="00175BAB">
      <w:pPr>
        <w:pStyle w:val="Caption"/>
        <w:jc w:val="both"/>
        <w:rPr>
          <w:rFonts w:ascii="Arial" w:hAnsi="Arial" w:cs="Arial"/>
          <w:lang w:val="en-GB"/>
        </w:rPr>
      </w:pPr>
      <w:r w:rsidRPr="007C25D5">
        <w:rPr>
          <w:rFonts w:ascii="Arial" w:hAnsi="Arial" w:cs="Arial"/>
          <w:b w:val="0"/>
          <w:color w:val="auto"/>
          <w:lang w:val="en-GB"/>
        </w:rPr>
        <w:t>Figure S</w:t>
      </w:r>
      <w:r w:rsidRPr="007C25D5">
        <w:rPr>
          <w:rFonts w:ascii="Arial" w:hAnsi="Arial" w:cs="Arial"/>
          <w:b w:val="0"/>
          <w:color w:val="auto"/>
          <w:lang w:val="en-GB"/>
        </w:rPr>
        <w:fldChar w:fldCharType="begin"/>
      </w:r>
      <w:r w:rsidRPr="007C25D5">
        <w:rPr>
          <w:rFonts w:ascii="Arial" w:hAnsi="Arial" w:cs="Arial"/>
          <w:b w:val="0"/>
          <w:color w:val="auto"/>
          <w:lang w:val="en-GB"/>
        </w:rPr>
        <w:instrText xml:space="preserve"> SEQ Figure \* ARABIC </w:instrText>
      </w:r>
      <w:r w:rsidRPr="007C25D5">
        <w:rPr>
          <w:rFonts w:ascii="Arial" w:hAnsi="Arial" w:cs="Arial"/>
          <w:b w:val="0"/>
          <w:color w:val="auto"/>
          <w:lang w:val="en-GB"/>
        </w:rPr>
        <w:fldChar w:fldCharType="separate"/>
      </w:r>
      <w:r w:rsidR="00280E89" w:rsidRPr="007C25D5">
        <w:rPr>
          <w:rFonts w:ascii="Arial" w:hAnsi="Arial" w:cs="Arial"/>
          <w:b w:val="0"/>
          <w:noProof/>
          <w:color w:val="auto"/>
          <w:lang w:val="en-GB"/>
        </w:rPr>
        <w:t>2</w:t>
      </w:r>
      <w:r w:rsidRPr="007C25D5">
        <w:rPr>
          <w:rFonts w:ascii="Arial" w:hAnsi="Arial" w:cs="Arial"/>
          <w:b w:val="0"/>
          <w:color w:val="auto"/>
          <w:lang w:val="en-GB"/>
        </w:rPr>
        <w:fldChar w:fldCharType="end"/>
      </w:r>
      <w:r w:rsidRPr="007C25D5">
        <w:rPr>
          <w:rFonts w:ascii="Arial" w:hAnsi="Arial" w:cs="Arial"/>
          <w:b w:val="0"/>
          <w:color w:val="auto"/>
          <w:lang w:val="en-GB"/>
        </w:rPr>
        <w:t xml:space="preserve">. </w:t>
      </w:r>
      <w:proofErr w:type="spellStart"/>
      <w:r w:rsidRPr="007C25D5">
        <w:rPr>
          <w:rFonts w:ascii="Arial" w:hAnsi="Arial" w:cs="Arial"/>
          <w:b w:val="0"/>
          <w:color w:val="auto"/>
          <w:lang w:val="en-GB"/>
        </w:rPr>
        <w:t>nMDS</w:t>
      </w:r>
      <w:proofErr w:type="spellEnd"/>
      <w:r w:rsidRPr="007C25D5">
        <w:rPr>
          <w:rFonts w:ascii="Arial" w:hAnsi="Arial" w:cs="Arial"/>
          <w:b w:val="0"/>
          <w:color w:val="auto"/>
          <w:lang w:val="en-GB"/>
        </w:rPr>
        <w:t xml:space="preserve"> trajectories based on Bray-Curtis dissimilarities between consecutive years for the functional composition of the communities at the</w:t>
      </w:r>
      <w:r w:rsidR="00015455">
        <w:rPr>
          <w:rFonts w:ascii="Arial" w:hAnsi="Arial" w:cs="Arial"/>
          <w:b w:val="0"/>
          <w:color w:val="auto"/>
          <w:lang w:val="en-GB"/>
        </w:rPr>
        <w:t xml:space="preserve"> respective monitoring stations</w:t>
      </w:r>
      <w:r w:rsidR="00175BAB" w:rsidRPr="007C25D5">
        <w:rPr>
          <w:rFonts w:ascii="Arial" w:hAnsi="Arial" w:cs="Arial"/>
          <w:b w:val="0"/>
          <w:color w:val="auto"/>
          <w:lang w:val="en-GB"/>
        </w:rPr>
        <w:t>. For all plots stress was ≤ 0.08.</w:t>
      </w:r>
      <w:r w:rsidR="00015455">
        <w:rPr>
          <w:rFonts w:ascii="Arial" w:hAnsi="Arial" w:cs="Arial"/>
          <w:b w:val="0"/>
          <w:color w:val="auto"/>
          <w:lang w:val="en-GB"/>
        </w:rPr>
        <w:t xml:space="preserve"> Correlation coefficient (Rho) and significance levels (*** p</w:t>
      </w:r>
      <w:r w:rsidR="00402183">
        <w:rPr>
          <w:rFonts w:ascii="Arial" w:hAnsi="Arial" w:cs="Arial"/>
          <w:b w:val="0"/>
          <w:color w:val="auto"/>
          <w:lang w:val="en-GB"/>
        </w:rPr>
        <w:t xml:space="preserve"> </w:t>
      </w:r>
      <w:r w:rsidR="00015455">
        <w:rPr>
          <w:rFonts w:ascii="Arial" w:hAnsi="Arial" w:cs="Arial"/>
          <w:b w:val="0"/>
          <w:color w:val="auto"/>
          <w:lang w:val="en-GB"/>
        </w:rPr>
        <w:t>&lt;</w:t>
      </w:r>
      <w:r w:rsidR="00402183">
        <w:rPr>
          <w:rFonts w:ascii="Arial" w:hAnsi="Arial" w:cs="Arial"/>
          <w:b w:val="0"/>
          <w:color w:val="auto"/>
          <w:lang w:val="en-GB"/>
        </w:rPr>
        <w:t xml:space="preserve"> </w:t>
      </w:r>
      <w:r w:rsidR="00015455">
        <w:rPr>
          <w:rFonts w:ascii="Arial" w:hAnsi="Arial" w:cs="Arial"/>
          <w:b w:val="0"/>
          <w:color w:val="auto"/>
          <w:lang w:val="en-GB"/>
        </w:rPr>
        <w:t>0</w:t>
      </w:r>
      <w:r w:rsidR="00A2158C">
        <w:rPr>
          <w:rFonts w:ascii="Arial" w:hAnsi="Arial" w:cs="Arial"/>
          <w:b w:val="0"/>
          <w:color w:val="auto"/>
          <w:lang w:val="en-GB"/>
        </w:rPr>
        <w:t>.001; ** p</w:t>
      </w:r>
      <w:r w:rsidR="00402183">
        <w:rPr>
          <w:rFonts w:ascii="Arial" w:hAnsi="Arial" w:cs="Arial"/>
          <w:b w:val="0"/>
          <w:color w:val="auto"/>
          <w:lang w:val="en-GB"/>
        </w:rPr>
        <w:t xml:space="preserve"> </w:t>
      </w:r>
      <w:r w:rsidR="00A2158C">
        <w:rPr>
          <w:rFonts w:ascii="Arial" w:hAnsi="Arial" w:cs="Arial"/>
          <w:b w:val="0"/>
          <w:color w:val="auto"/>
          <w:lang w:val="en-GB"/>
        </w:rPr>
        <w:t>&lt;</w:t>
      </w:r>
      <w:r w:rsidR="00402183">
        <w:rPr>
          <w:rFonts w:ascii="Arial" w:hAnsi="Arial" w:cs="Arial"/>
          <w:b w:val="0"/>
          <w:color w:val="auto"/>
          <w:lang w:val="en-GB"/>
        </w:rPr>
        <w:t xml:space="preserve"> </w:t>
      </w:r>
      <w:r w:rsidR="00A2158C">
        <w:rPr>
          <w:rFonts w:ascii="Arial" w:hAnsi="Arial" w:cs="Arial"/>
          <w:b w:val="0"/>
          <w:color w:val="auto"/>
          <w:lang w:val="en-GB"/>
        </w:rPr>
        <w:t>0.01; * p</w:t>
      </w:r>
      <w:r w:rsidR="00402183">
        <w:rPr>
          <w:rFonts w:ascii="Arial" w:hAnsi="Arial" w:cs="Arial"/>
          <w:b w:val="0"/>
          <w:color w:val="auto"/>
          <w:lang w:val="en-GB"/>
        </w:rPr>
        <w:t xml:space="preserve"> </w:t>
      </w:r>
      <w:r w:rsidR="00A2158C">
        <w:rPr>
          <w:rFonts w:ascii="Arial" w:hAnsi="Arial" w:cs="Arial"/>
          <w:b w:val="0"/>
          <w:color w:val="auto"/>
          <w:lang w:val="en-GB"/>
        </w:rPr>
        <w:t>&lt;</w:t>
      </w:r>
      <w:r w:rsidR="00402183">
        <w:rPr>
          <w:rFonts w:ascii="Arial" w:hAnsi="Arial" w:cs="Arial"/>
          <w:b w:val="0"/>
          <w:color w:val="auto"/>
          <w:lang w:val="en-GB"/>
        </w:rPr>
        <w:t xml:space="preserve"> </w:t>
      </w:r>
      <w:r w:rsidR="00A2158C">
        <w:rPr>
          <w:rFonts w:ascii="Arial" w:hAnsi="Arial" w:cs="Arial"/>
          <w:b w:val="0"/>
          <w:color w:val="auto"/>
          <w:lang w:val="en-GB"/>
        </w:rPr>
        <w:t xml:space="preserve">0.05; </w:t>
      </w:r>
      <w:proofErr w:type="spellStart"/>
      <w:r w:rsidR="00A2158C">
        <w:rPr>
          <w:rFonts w:ascii="Arial" w:hAnsi="Arial" w:cs="Arial"/>
          <w:b w:val="0"/>
          <w:color w:val="auto"/>
          <w:lang w:val="en-GB"/>
        </w:rPr>
        <w:t>n.s</w:t>
      </w:r>
      <w:proofErr w:type="spellEnd"/>
      <w:r w:rsidR="00A2158C">
        <w:rPr>
          <w:rFonts w:ascii="Arial" w:hAnsi="Arial" w:cs="Arial"/>
          <w:b w:val="0"/>
          <w:color w:val="auto"/>
          <w:lang w:val="en-GB"/>
        </w:rPr>
        <w:t xml:space="preserve">. = </w:t>
      </w:r>
      <w:r w:rsidR="00015455">
        <w:rPr>
          <w:rFonts w:ascii="Arial" w:hAnsi="Arial" w:cs="Arial"/>
          <w:b w:val="0"/>
          <w:color w:val="auto"/>
          <w:lang w:val="en-GB"/>
        </w:rPr>
        <w:t xml:space="preserve">not significant) of the RELATE analysis are given. </w:t>
      </w:r>
      <w:r w:rsidR="00015455" w:rsidRPr="007C25D5">
        <w:rPr>
          <w:rFonts w:ascii="Arial" w:hAnsi="Arial" w:cs="Arial"/>
          <w:b w:val="0"/>
          <w:color w:val="auto"/>
          <w:lang w:val="en-GB"/>
        </w:rPr>
        <w:t>Charts are ordered from station 1 (A) to 7 (G)</w:t>
      </w:r>
      <w:r w:rsidR="00015455">
        <w:rPr>
          <w:rFonts w:ascii="Arial" w:hAnsi="Arial" w:cs="Arial"/>
          <w:b w:val="0"/>
          <w:color w:val="auto"/>
          <w:lang w:val="en-GB"/>
        </w:rPr>
        <w:t>.</w:t>
      </w:r>
    </w:p>
    <w:p w:rsidR="000F2F13" w:rsidRPr="007C25D5" w:rsidRDefault="000E5761" w:rsidP="000F2F13">
      <w:pPr>
        <w:keepNext/>
        <w:jc w:val="center"/>
        <w:rPr>
          <w:rFonts w:ascii="Arial" w:hAnsi="Arial" w:cs="Arial"/>
          <w:lang w:val="en-GB"/>
        </w:rPr>
      </w:pPr>
      <w:r w:rsidRPr="007C25D5">
        <w:rPr>
          <w:rFonts w:ascii="Arial" w:hAnsi="Arial" w:cs="Arial"/>
          <w:noProof/>
          <w:lang w:eastAsia="de-DE"/>
        </w:rPr>
        <w:lastRenderedPageBreak/>
        <w:drawing>
          <wp:inline distT="0" distB="0" distL="0" distR="0" wp14:anchorId="5A293048" wp14:editId="792E0F46">
            <wp:extent cx="5042535" cy="6544310"/>
            <wp:effectExtent l="0" t="0" r="5715" b="8890"/>
            <wp:docPr id="1" name="Grafik 1" descr="D:\Datensammlung\Siedlungsplattendaten\Manuscript\plots\species_plots\functiona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ensammlung\Siedlungsplattendaten\Manuscript\plots\species_plots\functional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654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13" w:rsidRPr="007C25D5" w:rsidRDefault="000F2F13" w:rsidP="000F2F13">
      <w:pPr>
        <w:pStyle w:val="Caption"/>
        <w:jc w:val="both"/>
        <w:rPr>
          <w:rFonts w:ascii="Arial" w:hAnsi="Arial" w:cs="Arial"/>
          <w:b w:val="0"/>
          <w:color w:val="auto"/>
          <w:lang w:val="en-GB"/>
        </w:rPr>
      </w:pPr>
      <w:r w:rsidRPr="007C25D5">
        <w:rPr>
          <w:rFonts w:ascii="Arial" w:hAnsi="Arial" w:cs="Arial"/>
          <w:b w:val="0"/>
          <w:color w:val="auto"/>
          <w:lang w:val="en-GB"/>
        </w:rPr>
        <w:t>Figure S</w:t>
      </w:r>
      <w:r w:rsidRPr="007C25D5">
        <w:rPr>
          <w:rFonts w:ascii="Arial" w:hAnsi="Arial" w:cs="Arial"/>
          <w:b w:val="0"/>
          <w:color w:val="auto"/>
          <w:lang w:val="en-GB"/>
        </w:rPr>
        <w:fldChar w:fldCharType="begin"/>
      </w:r>
      <w:r w:rsidRPr="007C25D5">
        <w:rPr>
          <w:rFonts w:ascii="Arial" w:hAnsi="Arial" w:cs="Arial"/>
          <w:b w:val="0"/>
          <w:color w:val="auto"/>
          <w:lang w:val="en-GB"/>
        </w:rPr>
        <w:instrText xml:space="preserve"> SEQ Figure \* ARABIC </w:instrText>
      </w:r>
      <w:r w:rsidRPr="007C25D5">
        <w:rPr>
          <w:rFonts w:ascii="Arial" w:hAnsi="Arial" w:cs="Arial"/>
          <w:b w:val="0"/>
          <w:color w:val="auto"/>
          <w:lang w:val="en-GB"/>
        </w:rPr>
        <w:fldChar w:fldCharType="separate"/>
      </w:r>
      <w:r w:rsidR="00280E89" w:rsidRPr="007C25D5">
        <w:rPr>
          <w:rFonts w:ascii="Arial" w:hAnsi="Arial" w:cs="Arial"/>
          <w:b w:val="0"/>
          <w:noProof/>
          <w:color w:val="auto"/>
          <w:lang w:val="en-GB"/>
        </w:rPr>
        <w:t>3</w:t>
      </w:r>
      <w:r w:rsidRPr="007C25D5">
        <w:rPr>
          <w:rFonts w:ascii="Arial" w:hAnsi="Arial" w:cs="Arial"/>
          <w:b w:val="0"/>
          <w:color w:val="auto"/>
          <w:lang w:val="en-GB"/>
        </w:rPr>
        <w:fldChar w:fldCharType="end"/>
      </w:r>
      <w:r w:rsidRPr="007C25D5">
        <w:rPr>
          <w:rFonts w:ascii="Arial" w:hAnsi="Arial" w:cs="Arial"/>
          <w:b w:val="0"/>
          <w:color w:val="auto"/>
          <w:lang w:val="en-GB"/>
        </w:rPr>
        <w:t xml:space="preserve">. </w:t>
      </w:r>
      <w:r w:rsidR="00175BAB" w:rsidRPr="007C25D5">
        <w:rPr>
          <w:rFonts w:ascii="Arial" w:hAnsi="Arial" w:cs="Arial"/>
          <w:b w:val="0"/>
          <w:color w:val="auto"/>
          <w:lang w:val="en-GB"/>
        </w:rPr>
        <w:t>Mean coverage (%) of functional groups (see codes for functional groups in Table 1) that were identified with SIMPER analysis. These groups reach a cumulative contribution in similarity of 75% over the monitoring period 2005-2015. Curves from LOESS smooth functions (span = 0.6) are visualized to highlight temporal dynamics. The panels present results from station 1(A) to station 7 (G).</w:t>
      </w:r>
    </w:p>
    <w:p w:rsidR="000F2F13" w:rsidRPr="007C25D5" w:rsidRDefault="000F2F13" w:rsidP="000F2F13">
      <w:pPr>
        <w:rPr>
          <w:rFonts w:ascii="Arial" w:hAnsi="Arial" w:cs="Arial"/>
          <w:lang w:val="en-GB"/>
        </w:rPr>
      </w:pPr>
    </w:p>
    <w:p w:rsidR="000F2F13" w:rsidRPr="007C25D5" w:rsidRDefault="0065767B" w:rsidP="000F2F13">
      <w:pPr>
        <w:keepNext/>
        <w:jc w:val="center"/>
        <w:rPr>
          <w:rFonts w:ascii="Arial" w:hAnsi="Arial" w:cs="Arial"/>
          <w:lang w:val="en-GB"/>
        </w:rPr>
      </w:pPr>
      <w:r w:rsidRPr="007C25D5">
        <w:rPr>
          <w:rFonts w:ascii="Arial" w:hAnsi="Arial" w:cs="Arial"/>
          <w:noProof/>
          <w:lang w:eastAsia="de-DE"/>
        </w:rPr>
        <w:lastRenderedPageBreak/>
        <w:drawing>
          <wp:inline distT="0" distB="0" distL="0" distR="0" wp14:anchorId="770CD774" wp14:editId="42B2740D">
            <wp:extent cx="3241040" cy="5718175"/>
            <wp:effectExtent l="0" t="0" r="0" b="0"/>
            <wp:docPr id="2" name="Grafik 2" descr="D:\Datensammlung\Siedlungsplattendaten\Manuscript\plots\environmental_data\al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ensammlung\Siedlungsplattendaten\Manuscript\plots\environmental_data\all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57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9B" w:rsidRPr="007C25D5" w:rsidRDefault="000F2F13" w:rsidP="00CA645C">
      <w:pPr>
        <w:pStyle w:val="Caption"/>
        <w:jc w:val="both"/>
        <w:rPr>
          <w:rFonts w:ascii="Arial" w:hAnsi="Arial" w:cs="Arial"/>
          <w:b w:val="0"/>
          <w:color w:val="auto"/>
          <w:lang w:val="en-GB"/>
        </w:rPr>
      </w:pPr>
      <w:r w:rsidRPr="007C25D5">
        <w:rPr>
          <w:rFonts w:ascii="Arial" w:hAnsi="Arial" w:cs="Arial"/>
          <w:b w:val="0"/>
          <w:color w:val="auto"/>
          <w:lang w:val="en-GB"/>
        </w:rPr>
        <w:t>Figure S</w:t>
      </w:r>
      <w:r w:rsidRPr="007C25D5">
        <w:rPr>
          <w:rFonts w:ascii="Arial" w:hAnsi="Arial" w:cs="Arial"/>
          <w:b w:val="0"/>
          <w:color w:val="auto"/>
          <w:lang w:val="en-GB"/>
        </w:rPr>
        <w:fldChar w:fldCharType="begin"/>
      </w:r>
      <w:r w:rsidRPr="007C25D5">
        <w:rPr>
          <w:rFonts w:ascii="Arial" w:hAnsi="Arial" w:cs="Arial"/>
          <w:b w:val="0"/>
          <w:color w:val="auto"/>
          <w:lang w:val="en-GB"/>
        </w:rPr>
        <w:instrText xml:space="preserve"> SEQ Figure \* ARABIC </w:instrText>
      </w:r>
      <w:r w:rsidRPr="007C25D5">
        <w:rPr>
          <w:rFonts w:ascii="Arial" w:hAnsi="Arial" w:cs="Arial"/>
          <w:b w:val="0"/>
          <w:color w:val="auto"/>
          <w:lang w:val="en-GB"/>
        </w:rPr>
        <w:fldChar w:fldCharType="separate"/>
      </w:r>
      <w:r w:rsidR="00280E89" w:rsidRPr="007C25D5">
        <w:rPr>
          <w:rFonts w:ascii="Arial" w:hAnsi="Arial" w:cs="Arial"/>
          <w:b w:val="0"/>
          <w:noProof/>
          <w:color w:val="auto"/>
          <w:lang w:val="en-GB"/>
        </w:rPr>
        <w:t>4</w:t>
      </w:r>
      <w:r w:rsidRPr="007C25D5">
        <w:rPr>
          <w:rFonts w:ascii="Arial" w:hAnsi="Arial" w:cs="Arial"/>
          <w:b w:val="0"/>
          <w:color w:val="auto"/>
          <w:lang w:val="en-GB"/>
        </w:rPr>
        <w:fldChar w:fldCharType="end"/>
      </w:r>
      <w:r w:rsidRPr="007C25D5">
        <w:rPr>
          <w:rFonts w:ascii="Arial" w:hAnsi="Arial" w:cs="Arial"/>
          <w:b w:val="0"/>
          <w:color w:val="auto"/>
          <w:lang w:val="en-GB"/>
        </w:rPr>
        <w:t xml:space="preserve">. </w:t>
      </w:r>
      <w:r w:rsidR="00175BAB" w:rsidRPr="007C25D5">
        <w:rPr>
          <w:rFonts w:ascii="Arial" w:hAnsi="Arial" w:cs="Arial"/>
          <w:b w:val="0"/>
          <w:color w:val="auto"/>
          <w:lang w:val="en-GB"/>
        </w:rPr>
        <w:t>Temporal trends of environmental variables</w:t>
      </w:r>
      <w:r w:rsidR="0065767B" w:rsidRPr="007C25D5">
        <w:rPr>
          <w:rFonts w:ascii="Arial" w:hAnsi="Arial" w:cs="Arial"/>
          <w:b w:val="0"/>
          <w:color w:val="auto"/>
          <w:lang w:val="en-GB"/>
        </w:rPr>
        <w:t xml:space="preserve"> over the entire monitoring period (2005-2015)</w:t>
      </w:r>
      <w:r w:rsidR="00175BAB" w:rsidRPr="007C25D5">
        <w:rPr>
          <w:rFonts w:ascii="Arial" w:hAnsi="Arial" w:cs="Arial"/>
          <w:b w:val="0"/>
          <w:color w:val="auto"/>
          <w:lang w:val="en-GB"/>
        </w:rPr>
        <w:t>. Mean values of sea surface temperature</w:t>
      </w:r>
      <w:r w:rsidR="0065767B" w:rsidRPr="007C25D5">
        <w:rPr>
          <w:rFonts w:ascii="Arial" w:hAnsi="Arial" w:cs="Arial"/>
          <w:b w:val="0"/>
          <w:color w:val="auto"/>
          <w:lang w:val="en-GB"/>
        </w:rPr>
        <w:t xml:space="preserve"> in spring and winter</w:t>
      </w:r>
      <w:r w:rsidR="00175BAB" w:rsidRPr="007C25D5">
        <w:rPr>
          <w:rFonts w:ascii="Arial" w:hAnsi="Arial" w:cs="Arial"/>
          <w:b w:val="0"/>
          <w:color w:val="auto"/>
          <w:lang w:val="en-GB"/>
        </w:rPr>
        <w:t xml:space="preserve"> (SST; A), chlorophyll </w:t>
      </w:r>
      <w:r w:rsidR="00175BAB" w:rsidRPr="007C25D5">
        <w:rPr>
          <w:rFonts w:ascii="Arial" w:hAnsi="Arial" w:cs="Arial"/>
          <w:b w:val="0"/>
          <w:i/>
          <w:color w:val="auto"/>
          <w:lang w:val="en-GB"/>
        </w:rPr>
        <w:t>a</w:t>
      </w:r>
      <w:r w:rsidR="00175BAB" w:rsidRPr="007C25D5">
        <w:rPr>
          <w:rFonts w:ascii="Arial" w:hAnsi="Arial" w:cs="Arial"/>
          <w:b w:val="0"/>
          <w:color w:val="auto"/>
          <w:lang w:val="en-GB"/>
        </w:rPr>
        <w:t xml:space="preserve"> concentration (</w:t>
      </w:r>
      <w:proofErr w:type="spellStart"/>
      <w:r w:rsidR="00175BAB" w:rsidRPr="007C25D5">
        <w:rPr>
          <w:rFonts w:ascii="Arial" w:hAnsi="Arial" w:cs="Arial"/>
          <w:b w:val="0"/>
          <w:color w:val="auto"/>
          <w:lang w:val="en-GB"/>
        </w:rPr>
        <w:t>Chl</w:t>
      </w:r>
      <w:proofErr w:type="spellEnd"/>
      <w:r w:rsidR="00175BAB" w:rsidRPr="007C25D5">
        <w:rPr>
          <w:rFonts w:ascii="Arial" w:hAnsi="Arial" w:cs="Arial"/>
          <w:b w:val="0"/>
          <w:color w:val="auto"/>
          <w:lang w:val="en-GB"/>
        </w:rPr>
        <w:t xml:space="preserve"> </w:t>
      </w:r>
      <w:r w:rsidR="00175BAB" w:rsidRPr="007C25D5">
        <w:rPr>
          <w:rFonts w:ascii="Arial" w:hAnsi="Arial" w:cs="Arial"/>
          <w:b w:val="0"/>
          <w:i/>
          <w:color w:val="auto"/>
          <w:lang w:val="en-GB"/>
        </w:rPr>
        <w:t>a</w:t>
      </w:r>
      <w:r w:rsidR="00175BAB" w:rsidRPr="007C25D5">
        <w:rPr>
          <w:rFonts w:ascii="Arial" w:hAnsi="Arial" w:cs="Arial"/>
          <w:b w:val="0"/>
          <w:color w:val="auto"/>
          <w:lang w:val="en-GB"/>
        </w:rPr>
        <w:t>; B) and current speed (C) in spring are presented.</w:t>
      </w:r>
      <w:r w:rsidR="0065767B" w:rsidRPr="007C25D5">
        <w:rPr>
          <w:rFonts w:ascii="Arial" w:hAnsi="Arial" w:cs="Arial"/>
          <w:b w:val="0"/>
          <w:color w:val="auto"/>
          <w:lang w:val="en-GB"/>
        </w:rPr>
        <w:t xml:space="preserve"> Note that only values recorded for spring were included in the Generalized Additive Mixed Model (GAMM).</w:t>
      </w:r>
    </w:p>
    <w:p w:rsidR="000F2F13" w:rsidRPr="007C25D5" w:rsidRDefault="000F2F13" w:rsidP="000F2F13">
      <w:pPr>
        <w:pStyle w:val="Caption"/>
        <w:jc w:val="both"/>
        <w:rPr>
          <w:rFonts w:ascii="Arial" w:hAnsi="Arial" w:cs="Arial"/>
          <w:lang w:val="en-GB"/>
        </w:rPr>
      </w:pPr>
    </w:p>
    <w:sectPr w:rsidR="000F2F13" w:rsidRPr="007C25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A0"/>
    <w:rsid w:val="00015455"/>
    <w:rsid w:val="0003049D"/>
    <w:rsid w:val="000E5761"/>
    <w:rsid w:val="000F2F13"/>
    <w:rsid w:val="001207B7"/>
    <w:rsid w:val="00175BAB"/>
    <w:rsid w:val="00180CD6"/>
    <w:rsid w:val="001C0099"/>
    <w:rsid w:val="001C1F8B"/>
    <w:rsid w:val="001C60C7"/>
    <w:rsid w:val="001D0B9B"/>
    <w:rsid w:val="001E0F14"/>
    <w:rsid w:val="002044F4"/>
    <w:rsid w:val="002148D8"/>
    <w:rsid w:val="00232151"/>
    <w:rsid w:val="002378D8"/>
    <w:rsid w:val="00280E89"/>
    <w:rsid w:val="002C5351"/>
    <w:rsid w:val="00360C61"/>
    <w:rsid w:val="003852AD"/>
    <w:rsid w:val="00402183"/>
    <w:rsid w:val="00424FA0"/>
    <w:rsid w:val="00476C9B"/>
    <w:rsid w:val="004A61A7"/>
    <w:rsid w:val="006057B4"/>
    <w:rsid w:val="0065767B"/>
    <w:rsid w:val="00681B6E"/>
    <w:rsid w:val="006C3C79"/>
    <w:rsid w:val="006E7B93"/>
    <w:rsid w:val="007C25D5"/>
    <w:rsid w:val="007C5C36"/>
    <w:rsid w:val="008238E6"/>
    <w:rsid w:val="008303B6"/>
    <w:rsid w:val="00855EC7"/>
    <w:rsid w:val="008B7F75"/>
    <w:rsid w:val="008C6783"/>
    <w:rsid w:val="0097058A"/>
    <w:rsid w:val="00A2158C"/>
    <w:rsid w:val="00A9487C"/>
    <w:rsid w:val="00AA6FCB"/>
    <w:rsid w:val="00B236A3"/>
    <w:rsid w:val="00B52CD6"/>
    <w:rsid w:val="00C60D01"/>
    <w:rsid w:val="00C81EB4"/>
    <w:rsid w:val="00CA41C4"/>
    <w:rsid w:val="00CA645C"/>
    <w:rsid w:val="00DC09EB"/>
    <w:rsid w:val="00E2317E"/>
    <w:rsid w:val="00E544AE"/>
    <w:rsid w:val="00F4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C939DD-4E37-4154-88F2-90DBA5C0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24F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24F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3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1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B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B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Achuthan, Arivalagan (ELS-CON)</dc:creator>
  <cp:lastModifiedBy>Arivalagan Achuthan</cp:lastModifiedBy>
  <cp:revision>2</cp:revision>
  <dcterms:created xsi:type="dcterms:W3CDTF">2019-02-10T05:49:00Z</dcterms:created>
  <dcterms:modified xsi:type="dcterms:W3CDTF">2019-02-10T05:49:00Z</dcterms:modified>
</cp:coreProperties>
</file>