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8B" w:rsidRDefault="00D93B58" w:rsidP="007F518B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2pt;height:352.8pt">
            <v:imagedata r:id="rId4" o:title="supp_Abundance_filter_comparison_small"/>
          </v:shape>
        </w:pict>
      </w:r>
    </w:p>
    <w:p w:rsidR="00C01BFF" w:rsidRPr="007F518B" w:rsidRDefault="00A959C5" w:rsidP="00315919">
      <w:r>
        <w:rPr>
          <w:rFonts w:ascii="Times New Roman" w:eastAsia="Calibri" w:hAnsi="Times New Roman" w:cs="Times New Roman"/>
          <w:sz w:val="24"/>
          <w:szCs w:val="24"/>
        </w:rPr>
        <w:t>Supplementary</w:t>
      </w:r>
      <w:r w:rsidRPr="001236AB">
        <w:rPr>
          <w:rFonts w:ascii="Times New Roman" w:eastAsia="Calibri" w:hAnsi="Times New Roman" w:cs="Times New Roman"/>
          <w:sz w:val="24"/>
          <w:szCs w:val="24"/>
        </w:rPr>
        <w:t xml:space="preserve"> Figure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179E">
        <w:rPr>
          <w:rFonts w:ascii="Times New Roman" w:eastAsia="Calibri" w:hAnsi="Times New Roman" w:cs="Times New Roman"/>
          <w:sz w:val="24"/>
          <w:szCs w:val="24"/>
        </w:rPr>
        <w:t>4</w:t>
      </w:r>
      <w:r w:rsidRPr="001236A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959C5">
        <w:rPr>
          <w:rFonts w:ascii="Times New Roman" w:eastAsia="Calibri" w:hAnsi="Times New Roman" w:cs="Times New Roman"/>
          <w:sz w:val="24"/>
          <w:szCs w:val="24"/>
        </w:rPr>
        <w:t xml:space="preserve">Violin plots of correct TNT classifications </w:t>
      </w:r>
      <w:r>
        <w:rPr>
          <w:rFonts w:ascii="Times New Roman" w:eastAsia="Calibri" w:hAnsi="Times New Roman" w:cs="Times New Roman"/>
          <w:sz w:val="24"/>
          <w:szCs w:val="24"/>
        </w:rPr>
        <w:t>using different thresholds on relative abundance per ASV</w:t>
      </w:r>
      <w:r w:rsidRPr="00A959C5">
        <w:rPr>
          <w:rFonts w:ascii="Times New Roman" w:eastAsia="Calibri" w:hAnsi="Times New Roman" w:cs="Times New Roman"/>
          <w:sz w:val="24"/>
          <w:szCs w:val="24"/>
        </w:rPr>
        <w:t xml:space="preserve"> for the validation set.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The </w:t>
      </w:r>
      <w:r w:rsidRPr="00A959C5">
        <w:rPr>
          <w:rFonts w:ascii="Times New Roman" w:eastAsia="Calibri" w:hAnsi="Times New Roman" w:cs="Times New Roman"/>
          <w:sz w:val="24"/>
          <w:szCs w:val="24"/>
        </w:rPr>
        <w:t>dot represents the mean balanced accuracy, averaged over six different data set splits. n indicates the number of models calculated</w:t>
      </w:r>
      <w:r>
        <w:rPr>
          <w:rFonts w:ascii="Times New Roman" w:eastAsia="Calibri" w:hAnsi="Times New Roman" w:cs="Times New Roman"/>
          <w:sz w:val="24"/>
          <w:szCs w:val="24"/>
        </w:rPr>
        <w:t xml:space="preserve">. The random forest models consisted of </w:t>
      </w:r>
      <w:r w:rsidRPr="00A959C5">
        <w:rPr>
          <w:rFonts w:ascii="Times New Roman" w:hAnsi="Times New Roman" w:cs="Times New Roman"/>
          <w:sz w:val="24"/>
          <w:szCs w:val="24"/>
        </w:rPr>
        <w:t>10000 trees</w:t>
      </w:r>
      <w:r>
        <w:rPr>
          <w:rFonts w:ascii="Times New Roman" w:hAnsi="Times New Roman" w:cs="Times New Roman"/>
          <w:sz w:val="24"/>
          <w:szCs w:val="24"/>
        </w:rPr>
        <w:t xml:space="preserve"> with an mtry factor of 5. The</w:t>
      </w:r>
      <w:r w:rsidRPr="00A95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mean balanced accuracy ra</w:t>
      </w:r>
      <w:r w:rsidRPr="00A959C5">
        <w:rPr>
          <w:rFonts w:ascii="Times New Roman" w:hAnsi="Times New Roman" w:cs="Times New Roman"/>
          <w:sz w:val="24"/>
          <w:szCs w:val="24"/>
        </w:rPr>
        <w:t>nge</w:t>
      </w:r>
      <w:r w:rsidR="007130DC">
        <w:rPr>
          <w:rFonts w:ascii="Times New Roman" w:hAnsi="Times New Roman" w:cs="Times New Roman"/>
          <w:sz w:val="24"/>
          <w:szCs w:val="24"/>
        </w:rPr>
        <w:t>d from 80.4 – 83.0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A959C5">
        <w:rPr>
          <w:rFonts w:ascii="Times New Roman" w:hAnsi="Times New Roman" w:cs="Times New Roman"/>
          <w:sz w:val="24"/>
          <w:szCs w:val="24"/>
        </w:rPr>
        <w:t>.</w:t>
      </w:r>
      <w:r w:rsidR="007130DC">
        <w:rPr>
          <w:rFonts w:ascii="Times New Roman" w:hAnsi="Times New Roman" w:cs="Times New Roman"/>
          <w:sz w:val="24"/>
          <w:szCs w:val="24"/>
        </w:rPr>
        <w:t xml:space="preserve"> 0.08% was chosen because</w:t>
      </w:r>
      <w:r>
        <w:rPr>
          <w:rFonts w:ascii="Times New Roman" w:hAnsi="Times New Roman" w:cs="Times New Roman"/>
          <w:sz w:val="24"/>
          <w:szCs w:val="24"/>
        </w:rPr>
        <w:t xml:space="preserve"> the d</w:t>
      </w:r>
      <w:r w:rsidRPr="00A959C5">
        <w:rPr>
          <w:rFonts w:ascii="Times New Roman" w:hAnsi="Times New Roman" w:cs="Times New Roman"/>
          <w:sz w:val="24"/>
          <w:szCs w:val="24"/>
        </w:rPr>
        <w:t>istribution bec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59C5">
        <w:rPr>
          <w:rFonts w:ascii="Times New Roman" w:hAnsi="Times New Roman" w:cs="Times New Roman"/>
          <w:sz w:val="24"/>
          <w:szCs w:val="24"/>
        </w:rPr>
        <w:t>me m</w:t>
      </w:r>
      <w:r>
        <w:rPr>
          <w:rFonts w:ascii="Times New Roman" w:hAnsi="Times New Roman" w:cs="Times New Roman"/>
          <w:sz w:val="24"/>
          <w:szCs w:val="24"/>
        </w:rPr>
        <w:t>ore distinct compared to the slightly better pe</w:t>
      </w:r>
      <w:r w:rsidR="007130DC">
        <w:rPr>
          <w:rFonts w:ascii="Times New Roman" w:hAnsi="Times New Roman" w:cs="Times New Roman"/>
          <w:sz w:val="24"/>
          <w:szCs w:val="24"/>
        </w:rPr>
        <w:t>rforming 0.06</w:t>
      </w:r>
      <w:r>
        <w:rPr>
          <w:rFonts w:ascii="Times New Roman" w:hAnsi="Times New Roman" w:cs="Times New Roman"/>
          <w:sz w:val="24"/>
          <w:szCs w:val="24"/>
        </w:rPr>
        <w:t>% threshold</w:t>
      </w:r>
      <w:r w:rsidRPr="00A959C5">
        <w:rPr>
          <w:rFonts w:ascii="Times New Roman" w:hAnsi="Times New Roman" w:cs="Times New Roman"/>
          <w:sz w:val="24"/>
          <w:szCs w:val="24"/>
        </w:rPr>
        <w:t>.</w:t>
      </w:r>
    </w:p>
    <w:sectPr w:rsidR="00C01BFF" w:rsidRPr="007F518B" w:rsidSect="00D93B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47"/>
    <w:rsid w:val="0004179E"/>
    <w:rsid w:val="002C4BC6"/>
    <w:rsid w:val="002E55C3"/>
    <w:rsid w:val="00315919"/>
    <w:rsid w:val="003A1A00"/>
    <w:rsid w:val="00500F68"/>
    <w:rsid w:val="00567F47"/>
    <w:rsid w:val="005D1884"/>
    <w:rsid w:val="007130DC"/>
    <w:rsid w:val="007F518B"/>
    <w:rsid w:val="00807A59"/>
    <w:rsid w:val="008A7089"/>
    <w:rsid w:val="008D70AA"/>
    <w:rsid w:val="00A959C5"/>
    <w:rsid w:val="00C01BFF"/>
    <w:rsid w:val="00D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92991-FD0E-4B8B-8AB5-22A7B2E9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7F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J</dc:creator>
  <cp:keywords/>
  <dc:description/>
  <cp:lastModifiedBy>R J</cp:lastModifiedBy>
  <cp:revision>2</cp:revision>
  <dcterms:created xsi:type="dcterms:W3CDTF">2021-09-22T16:19:00Z</dcterms:created>
  <dcterms:modified xsi:type="dcterms:W3CDTF">2021-09-22T16:19:00Z</dcterms:modified>
</cp:coreProperties>
</file>