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2C22634B" w:rsidR="00817DD6" w:rsidRPr="001549D3" w:rsidRDefault="00612FFD" w:rsidP="0001436A">
      <w:pPr>
        <w:pStyle w:val="aff6"/>
      </w:pPr>
      <w:r w:rsidRPr="00612FFD">
        <w:t xml:space="preserve">Exploring </w:t>
      </w:r>
      <w:proofErr w:type="spellStart"/>
      <w:r w:rsidRPr="00612FFD">
        <w:t>photophysiological</w:t>
      </w:r>
      <w:proofErr w:type="spellEnd"/>
      <w:r w:rsidRPr="00612FFD">
        <w:t xml:space="preserve"> variability in natural populations of </w:t>
      </w:r>
      <w:proofErr w:type="spellStart"/>
      <w:r w:rsidRPr="00104516">
        <w:rPr>
          <w:i/>
          <w:iCs/>
        </w:rPr>
        <w:t>Trichodesmium</w:t>
      </w:r>
      <w:proofErr w:type="spellEnd"/>
      <w:r w:rsidRPr="00612FFD">
        <w:t xml:space="preserve"> using </w:t>
      </w:r>
      <w:proofErr w:type="spellStart"/>
      <w:r w:rsidRPr="00612FFD">
        <w:t>multiexcitation</w:t>
      </w:r>
      <w:proofErr w:type="spellEnd"/>
      <w:r w:rsidRPr="00612FFD">
        <w:t xml:space="preserve"> wavelength Fast Repetition Rate fluorometry</w:t>
      </w:r>
    </w:p>
    <w:p w14:paraId="6408A9EF" w14:textId="5EFD3039" w:rsidR="00612FFD" w:rsidRPr="00C93150" w:rsidRDefault="00612FFD" w:rsidP="00612FFD">
      <w:pPr>
        <w:rPr>
          <w:rFonts w:cs="Times New Roman"/>
          <w:b/>
          <w:szCs w:val="24"/>
        </w:rPr>
      </w:pPr>
      <w:proofErr w:type="spellStart"/>
      <w:r w:rsidRPr="00C93150">
        <w:rPr>
          <w:rFonts w:cs="Times New Roman"/>
          <w:b/>
          <w:szCs w:val="24"/>
        </w:rPr>
        <w:t>Yuanli</w:t>
      </w:r>
      <w:proofErr w:type="spellEnd"/>
      <w:r w:rsidRPr="00C93150">
        <w:rPr>
          <w:rFonts w:cs="Times New Roman"/>
          <w:b/>
          <w:szCs w:val="24"/>
        </w:rPr>
        <w:t xml:space="preserve"> Zhu*, Yuanyuan Feng, </w:t>
      </w:r>
      <w:r w:rsidR="00CD31AA" w:rsidRPr="00C93150">
        <w:rPr>
          <w:rFonts w:eastAsia="宋体" w:cs="Times New Roman"/>
          <w:b/>
          <w:szCs w:val="24"/>
          <w:lang w:val="en-GB"/>
        </w:rPr>
        <w:t>Thomas J. Browning,</w:t>
      </w:r>
      <w:r w:rsidR="00CD31AA" w:rsidRPr="00C93150">
        <w:rPr>
          <w:rFonts w:cs="Times New Roman"/>
          <w:b/>
          <w:szCs w:val="24"/>
        </w:rPr>
        <w:t xml:space="preserve"> </w:t>
      </w:r>
      <w:proofErr w:type="spellStart"/>
      <w:r w:rsidRPr="00C93150">
        <w:rPr>
          <w:rFonts w:cs="Times New Roman"/>
          <w:b/>
          <w:szCs w:val="24"/>
        </w:rPr>
        <w:t>Zuozhu</w:t>
      </w:r>
      <w:proofErr w:type="spellEnd"/>
      <w:r w:rsidRPr="00C93150">
        <w:rPr>
          <w:rFonts w:cs="Times New Roman"/>
          <w:b/>
          <w:szCs w:val="24"/>
        </w:rPr>
        <w:t xml:space="preserve"> Wen, </w:t>
      </w:r>
      <w:r w:rsidR="00CD31AA" w:rsidRPr="00C93150">
        <w:rPr>
          <w:rFonts w:eastAsia="宋体" w:cs="Times New Roman"/>
          <w:b/>
          <w:szCs w:val="24"/>
          <w:lang w:val="en-GB"/>
        </w:rPr>
        <w:t>David J. Hughes,</w:t>
      </w:r>
      <w:r w:rsidR="00CD31AA" w:rsidRPr="00C93150">
        <w:rPr>
          <w:rFonts w:cs="Times New Roman"/>
          <w:b/>
          <w:szCs w:val="24"/>
        </w:rPr>
        <w:t xml:space="preserve"> </w:t>
      </w:r>
      <w:r w:rsidRPr="00C93150">
        <w:rPr>
          <w:rFonts w:cs="Times New Roman"/>
          <w:b/>
          <w:szCs w:val="24"/>
        </w:rPr>
        <w:t xml:space="preserve">Qiang Hao, </w:t>
      </w:r>
      <w:proofErr w:type="spellStart"/>
      <w:r w:rsidRPr="00C93150">
        <w:rPr>
          <w:rFonts w:cs="Times New Roman"/>
          <w:b/>
          <w:szCs w:val="24"/>
        </w:rPr>
        <w:t>Ruifeng</w:t>
      </w:r>
      <w:proofErr w:type="spellEnd"/>
      <w:r w:rsidRPr="00C93150">
        <w:rPr>
          <w:rFonts w:cs="Times New Roman"/>
          <w:b/>
          <w:szCs w:val="24"/>
        </w:rPr>
        <w:t xml:space="preserve"> Zhang, </w:t>
      </w:r>
      <w:proofErr w:type="spellStart"/>
      <w:r w:rsidRPr="00C93150">
        <w:rPr>
          <w:rFonts w:cs="Times New Roman"/>
          <w:b/>
          <w:szCs w:val="24"/>
        </w:rPr>
        <w:t>Qicheng</w:t>
      </w:r>
      <w:proofErr w:type="spellEnd"/>
      <w:r w:rsidRPr="00C93150">
        <w:rPr>
          <w:rFonts w:cs="Times New Roman"/>
          <w:b/>
          <w:szCs w:val="24"/>
        </w:rPr>
        <w:t xml:space="preserve"> Meng, Mark </w:t>
      </w:r>
      <w:r w:rsidR="0005534F">
        <w:rPr>
          <w:rFonts w:cs="Times New Roman"/>
          <w:b/>
          <w:szCs w:val="24"/>
        </w:rPr>
        <w:t xml:space="preserve">L. </w:t>
      </w:r>
      <w:r w:rsidRPr="00C93150">
        <w:rPr>
          <w:rFonts w:cs="Times New Roman"/>
          <w:b/>
          <w:szCs w:val="24"/>
        </w:rPr>
        <w:t xml:space="preserve">Wells, </w:t>
      </w:r>
      <w:proofErr w:type="spellStart"/>
      <w:r w:rsidRPr="00C93150">
        <w:rPr>
          <w:rFonts w:cs="Times New Roman"/>
          <w:b/>
          <w:szCs w:val="24"/>
        </w:rPr>
        <w:t>Zhibing</w:t>
      </w:r>
      <w:proofErr w:type="spellEnd"/>
      <w:r w:rsidRPr="00C93150">
        <w:rPr>
          <w:rFonts w:cs="Times New Roman"/>
          <w:b/>
          <w:szCs w:val="24"/>
        </w:rPr>
        <w:t xml:space="preserve"> Jiang, </w:t>
      </w:r>
      <w:r w:rsidR="0005534F">
        <w:rPr>
          <w:rFonts w:eastAsia="宋体" w:cs="Times New Roman"/>
          <w:b/>
          <w:szCs w:val="24"/>
        </w:rPr>
        <w:t>P.A.K.N</w:t>
      </w:r>
      <w:r w:rsidR="00CD31AA" w:rsidRPr="00C93150">
        <w:rPr>
          <w:rFonts w:eastAsia="宋体" w:cs="Times New Roman"/>
          <w:b/>
          <w:szCs w:val="24"/>
          <w:lang w:val="en-GB"/>
        </w:rPr>
        <w:t xml:space="preserve"> Dissanayake</w:t>
      </w:r>
      <w:r w:rsidR="00836F41" w:rsidRPr="00C93150">
        <w:rPr>
          <w:rFonts w:cs="Times New Roman"/>
          <w:b/>
          <w:szCs w:val="24"/>
        </w:rPr>
        <w:t xml:space="preserve">, </w:t>
      </w:r>
      <w:r w:rsidR="00CD31AA" w:rsidRPr="00C93150">
        <w:rPr>
          <w:rFonts w:eastAsia="宋体" w:cs="Times New Roman"/>
          <w:b/>
          <w:szCs w:val="24"/>
          <w:lang w:val="en-GB"/>
        </w:rPr>
        <w:t>W.N.C. Priyadarshani,</w:t>
      </w:r>
      <w:r w:rsidR="00CD31AA" w:rsidRPr="00C93150">
        <w:rPr>
          <w:rFonts w:cs="Times New Roman"/>
          <w:b/>
          <w:szCs w:val="24"/>
        </w:rPr>
        <w:t xml:space="preserve"> </w:t>
      </w:r>
      <w:r w:rsidRPr="00C93150">
        <w:rPr>
          <w:rFonts w:cs="Times New Roman"/>
          <w:b/>
          <w:szCs w:val="24"/>
        </w:rPr>
        <w:t xml:space="preserve">Lu Shou, </w:t>
      </w:r>
      <w:proofErr w:type="spellStart"/>
      <w:r w:rsidRPr="00C93150">
        <w:rPr>
          <w:rFonts w:cs="Times New Roman"/>
          <w:b/>
          <w:szCs w:val="24"/>
        </w:rPr>
        <w:t>Jiangning</w:t>
      </w:r>
      <w:proofErr w:type="spellEnd"/>
      <w:r w:rsidRPr="00C93150">
        <w:rPr>
          <w:rFonts w:cs="Times New Roman"/>
          <w:b/>
          <w:szCs w:val="24"/>
        </w:rPr>
        <w:t xml:space="preserve"> Zeng, Fei Chai</w:t>
      </w:r>
    </w:p>
    <w:p w14:paraId="0C8DED4F" w14:textId="0DFE87DF" w:rsidR="00B506C3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A66425" w:rsidRPr="00612FFD">
        <w:rPr>
          <w:rFonts w:cs="Times New Roman"/>
          <w:b/>
          <w:szCs w:val="24"/>
        </w:rPr>
        <w:t>Yuanli</w:t>
      </w:r>
      <w:proofErr w:type="spellEnd"/>
      <w:r w:rsidR="00A66425" w:rsidRPr="00612FFD">
        <w:rPr>
          <w:rFonts w:cs="Times New Roman"/>
          <w:b/>
          <w:szCs w:val="24"/>
        </w:rPr>
        <w:t xml:space="preserve"> Zhu</w:t>
      </w:r>
      <w:r w:rsidR="00994A3D" w:rsidRPr="00994A3D">
        <w:rPr>
          <w:rFonts w:cs="Times New Roman"/>
        </w:rPr>
        <w:t xml:space="preserve">: </w:t>
      </w:r>
      <w:hyperlink r:id="rId8" w:history="1">
        <w:r w:rsidR="00B506C3" w:rsidRPr="00FC5A9C">
          <w:rPr>
            <w:rStyle w:val="afc"/>
            <w:rFonts w:cs="Times New Roman" w:hint="eastAsia"/>
            <w:lang w:eastAsia="zh-CN"/>
          </w:rPr>
          <w:t>ylzhu</w:t>
        </w:r>
        <w:r w:rsidR="00B506C3" w:rsidRPr="00FC5A9C">
          <w:rPr>
            <w:rStyle w:val="afc"/>
            <w:rFonts w:cs="Times New Roman"/>
          </w:rPr>
          <w:t>@sio.org.cn</w:t>
        </w:r>
      </w:hyperlink>
    </w:p>
    <w:p w14:paraId="66D69F17" w14:textId="77777777" w:rsidR="00B506C3" w:rsidRDefault="00B506C3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2AE79921" w14:textId="77777777" w:rsidR="002868E2" w:rsidRPr="00994A3D" w:rsidRDefault="002868E2" w:rsidP="00994A3D">
      <w:pPr>
        <w:spacing w:before="240" w:after="0"/>
        <w:rPr>
          <w:rFonts w:cs="Times New Roman"/>
        </w:rPr>
      </w:pPr>
    </w:p>
    <w:p w14:paraId="7B65BC41" w14:textId="0FFB47C6" w:rsidR="008022DE" w:rsidRPr="00B506C3" w:rsidRDefault="00654E8F" w:rsidP="00673F5B">
      <w:pPr>
        <w:pStyle w:val="1"/>
        <w:spacing w:before="0" w:after="200" w:line="276" w:lineRule="auto"/>
      </w:pPr>
      <w:r w:rsidRPr="00994A3D">
        <w:t>Supplementary Figures and Tables</w:t>
      </w:r>
    </w:p>
    <w:p w14:paraId="67FF8437" w14:textId="7BA3871E" w:rsidR="00134DFD" w:rsidRDefault="00B440C0">
      <w:pPr>
        <w:spacing w:before="0" w:after="200" w:line="276" w:lineRule="auto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B6841D0" wp14:editId="0E19D2DB">
            <wp:extent cx="6124575" cy="5038725"/>
            <wp:effectExtent l="0" t="0" r="9525" b="9525"/>
            <wp:docPr id="2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5AAE" w14:textId="358694DC" w:rsidR="00B440C0" w:rsidRDefault="00B440C0">
      <w:pPr>
        <w:spacing w:before="0" w:after="200" w:line="276" w:lineRule="auto"/>
        <w:rPr>
          <w:rFonts w:cs="Times New Roman"/>
          <w:szCs w:val="24"/>
        </w:rPr>
      </w:pPr>
    </w:p>
    <w:p w14:paraId="070998FD" w14:textId="48FAE06F" w:rsidR="00B440C0" w:rsidRPr="006C1FD3" w:rsidRDefault="00B440C0">
      <w:pPr>
        <w:spacing w:before="0" w:after="200" w:line="276" w:lineRule="auto"/>
        <w:rPr>
          <w:rFonts w:cs="Times New Roman"/>
          <w:szCs w:val="24"/>
        </w:rPr>
      </w:pPr>
      <w:r w:rsidRPr="006C1FD3">
        <w:rPr>
          <w:rFonts w:cs="Times New Roman"/>
          <w:b/>
          <w:szCs w:val="24"/>
        </w:rPr>
        <w:t xml:space="preserve">Supplementary Figure 1.  </w:t>
      </w:r>
      <w:r w:rsidRPr="006C1FD3">
        <w:rPr>
          <w:rFonts w:cs="Times New Roman"/>
          <w:szCs w:val="24"/>
        </w:rPr>
        <w:t>M</w:t>
      </w:r>
      <w:r w:rsidRPr="006C1FD3">
        <w:rPr>
          <w:rFonts w:cs="Times New Roman"/>
          <w:szCs w:val="24"/>
          <w:shd w:val="clear" w:color="auto" w:fill="FFFFFF"/>
        </w:rPr>
        <w:t>icroscop</w:t>
      </w:r>
      <w:r w:rsidR="00731CCA" w:rsidRPr="006C1FD3">
        <w:rPr>
          <w:rFonts w:cs="Times New Roman"/>
          <w:szCs w:val="24"/>
          <w:shd w:val="clear" w:color="auto" w:fill="FFFFFF"/>
        </w:rPr>
        <w:t>ic</w:t>
      </w:r>
      <w:r w:rsidRPr="006C1FD3">
        <w:rPr>
          <w:rFonts w:cs="Times New Roman"/>
          <w:szCs w:val="24"/>
          <w:shd w:val="clear" w:color="auto" w:fill="FFFFFF"/>
        </w:rPr>
        <w:t xml:space="preserve"> </w:t>
      </w:r>
      <w:r w:rsidR="00731CCA" w:rsidRPr="006C1FD3">
        <w:rPr>
          <w:rFonts w:cs="Times New Roman"/>
          <w:szCs w:val="24"/>
          <w:shd w:val="clear" w:color="auto" w:fill="FFFFFF"/>
        </w:rPr>
        <w:t>photo</w:t>
      </w:r>
      <w:r w:rsidRPr="006C1FD3">
        <w:rPr>
          <w:rFonts w:cs="Times New Roman"/>
          <w:szCs w:val="24"/>
          <w:shd w:val="clear" w:color="auto" w:fill="FFFFFF"/>
        </w:rPr>
        <w:t xml:space="preserve">s of </w:t>
      </w:r>
      <w:proofErr w:type="spellStart"/>
      <w:r w:rsidR="000A0DBB" w:rsidRPr="006C1FD3">
        <w:rPr>
          <w:rFonts w:cs="Times New Roman"/>
          <w:i/>
        </w:rPr>
        <w:t>Trichodesmium</w:t>
      </w:r>
      <w:proofErr w:type="spellEnd"/>
      <w:r w:rsidR="000A0DBB" w:rsidRPr="006C1FD3">
        <w:rPr>
          <w:rFonts w:cs="Times New Roman"/>
          <w:szCs w:val="24"/>
          <w:shd w:val="clear" w:color="auto" w:fill="FFFFFF"/>
        </w:rPr>
        <w:t xml:space="preserve"> (</w:t>
      </w:r>
      <w:r w:rsidRPr="006C1FD3">
        <w:rPr>
          <w:rFonts w:cs="Times New Roman"/>
          <w:szCs w:val="24"/>
          <w:shd w:val="clear" w:color="auto" w:fill="FFFFFF"/>
        </w:rPr>
        <w:t>T</w:t>
      </w:r>
      <w:r w:rsidRPr="006C1FD3">
        <w:rPr>
          <w:rFonts w:cs="Times New Roman"/>
          <w:i/>
          <w:szCs w:val="24"/>
          <w:shd w:val="clear" w:color="auto" w:fill="FFFFFF"/>
        </w:rPr>
        <w:t>.</w:t>
      </w:r>
      <w:r w:rsidRPr="006C1FD3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6C1FD3">
        <w:rPr>
          <w:rFonts w:cs="Times New Roman"/>
          <w:i/>
          <w:iCs/>
          <w:szCs w:val="24"/>
          <w:shd w:val="clear" w:color="auto" w:fill="FFFFFF"/>
        </w:rPr>
        <w:t>thiebautii</w:t>
      </w:r>
      <w:proofErr w:type="spellEnd"/>
      <w:r w:rsidRPr="006C1FD3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="000A0DBB" w:rsidRPr="006C1FD3">
        <w:rPr>
          <w:rFonts w:cs="Times New Roman"/>
          <w:szCs w:val="24"/>
          <w:shd w:val="clear" w:color="auto" w:fill="FFFFFF"/>
        </w:rPr>
        <w:t xml:space="preserve">) </w:t>
      </w:r>
      <w:r w:rsidR="008753F3" w:rsidRPr="006C1FD3">
        <w:rPr>
          <w:rFonts w:cs="Times New Roman"/>
        </w:rPr>
        <w:t>in</w:t>
      </w:r>
      <w:r w:rsidR="008753F3" w:rsidRPr="006C1FD3">
        <w:rPr>
          <w:rFonts w:cs="Times New Roman"/>
          <w:szCs w:val="24"/>
          <w:shd w:val="clear" w:color="auto" w:fill="FFFFFF"/>
        </w:rPr>
        <w:t xml:space="preserve"> the </w:t>
      </w:r>
      <w:r w:rsidR="008753F3" w:rsidRPr="006C1FD3">
        <w:rPr>
          <w:rFonts w:cs="Times New Roman"/>
        </w:rPr>
        <w:t xml:space="preserve">Northwest Pacific (A, B) and North Indian Ocean in the vicinity of Sri Lanka (C, D) </w:t>
      </w:r>
    </w:p>
    <w:p w14:paraId="013CE348" w14:textId="77777777" w:rsidR="00B440C0" w:rsidRDefault="00B440C0">
      <w:pPr>
        <w:spacing w:before="0" w:after="200" w:line="276" w:lineRule="auto"/>
        <w:rPr>
          <w:rFonts w:cs="Times New Roman"/>
          <w:szCs w:val="24"/>
        </w:rPr>
      </w:pPr>
    </w:p>
    <w:p w14:paraId="3D9D186A" w14:textId="394D34C4" w:rsidR="002A2ABE" w:rsidRDefault="008E45C5" w:rsidP="008E45C5">
      <w:pPr>
        <w:spacing w:before="0" w:after="200" w:line="276" w:lineRule="auto"/>
        <w:jc w:val="both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AE4190E" wp14:editId="1CE1C36E">
            <wp:extent cx="6208395" cy="3421380"/>
            <wp:effectExtent l="0" t="0" r="190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5C5">
        <w:rPr>
          <w:rFonts w:cs="Times New Roman"/>
          <w:b/>
          <w:szCs w:val="24"/>
        </w:rPr>
        <w:t xml:space="preserve"> </w:t>
      </w:r>
      <w:r w:rsidRPr="00592C68">
        <w:rPr>
          <w:rFonts w:cs="Times New Roman"/>
          <w:b/>
          <w:szCs w:val="24"/>
        </w:rPr>
        <w:t xml:space="preserve">Supplementary Figure </w:t>
      </w:r>
      <w:r w:rsidR="00B440C0">
        <w:rPr>
          <w:rFonts w:cs="Times New Roman"/>
          <w:b/>
          <w:szCs w:val="24"/>
        </w:rPr>
        <w:t>2</w:t>
      </w:r>
      <w:r w:rsidRPr="00592C68">
        <w:rPr>
          <w:rFonts w:cs="Times New Roman"/>
          <w:b/>
          <w:szCs w:val="24"/>
        </w:rPr>
        <w:t>.</w:t>
      </w:r>
      <w:r w:rsidRPr="00592C68">
        <w:rPr>
          <w:rFonts w:cs="Times New Roman"/>
          <w:szCs w:val="24"/>
        </w:rPr>
        <w:t xml:space="preserve"> </w:t>
      </w:r>
      <w:r w:rsidR="00E205CA" w:rsidRPr="00592C68">
        <w:rPr>
          <w:rFonts w:cs="Times New Roman"/>
          <w:szCs w:val="24"/>
        </w:rPr>
        <w:t>D</w:t>
      </w:r>
      <w:r w:rsidR="002A2ABE" w:rsidRPr="00592C68">
        <w:rPr>
          <w:rFonts w:cs="Times New Roman"/>
          <w:szCs w:val="24"/>
          <w:shd w:val="clear" w:color="auto" w:fill="FFFFFF"/>
        </w:rPr>
        <w:t xml:space="preserve">issolved iron </w:t>
      </w:r>
      <w:r w:rsidR="00436D81" w:rsidRPr="00592C68">
        <w:rPr>
          <w:rFonts w:cs="Times New Roman"/>
          <w:szCs w:val="24"/>
          <w:shd w:val="clear" w:color="auto" w:fill="FFFFFF"/>
        </w:rPr>
        <w:t>concentration (</w:t>
      </w:r>
      <w:proofErr w:type="spellStart"/>
      <w:r w:rsidR="00E205CA" w:rsidRPr="00592C68">
        <w:rPr>
          <w:rFonts w:cs="Times New Roman"/>
          <w:szCs w:val="24"/>
          <w:shd w:val="clear" w:color="auto" w:fill="FFFFFF"/>
        </w:rPr>
        <w:t>DFe</w:t>
      </w:r>
      <w:proofErr w:type="spellEnd"/>
      <w:r w:rsidR="00E205CA" w:rsidRPr="00592C68">
        <w:rPr>
          <w:rFonts w:cs="Times New Roman"/>
          <w:szCs w:val="24"/>
          <w:shd w:val="clear" w:color="auto" w:fill="FFFFFF"/>
        </w:rPr>
        <w:t xml:space="preserve">) </w:t>
      </w:r>
      <w:r w:rsidR="002A2ABE" w:rsidRPr="00592C68">
        <w:rPr>
          <w:rFonts w:cs="Times New Roman"/>
          <w:szCs w:val="24"/>
          <w:shd w:val="clear" w:color="auto" w:fill="FFFFFF"/>
        </w:rPr>
        <w:t xml:space="preserve">at surface </w:t>
      </w:r>
      <w:r w:rsidR="00E205CA" w:rsidRPr="00592C68">
        <w:rPr>
          <w:rFonts w:cs="Times New Roman"/>
          <w:szCs w:val="24"/>
          <w:shd w:val="clear" w:color="auto" w:fill="FFFFFF"/>
        </w:rPr>
        <w:t xml:space="preserve">water </w:t>
      </w:r>
      <w:r w:rsidR="004C2CB0" w:rsidRPr="00592C68">
        <w:rPr>
          <w:rFonts w:cs="Times New Roman"/>
          <w:szCs w:val="24"/>
          <w:shd w:val="clear" w:color="auto" w:fill="FFFFFF"/>
        </w:rPr>
        <w:t>during</w:t>
      </w:r>
      <w:r w:rsidR="002A2ABE" w:rsidRPr="00592C68">
        <w:rPr>
          <w:rFonts w:cs="Times New Roman"/>
          <w:szCs w:val="24"/>
          <w:shd w:val="clear" w:color="auto" w:fill="FFFFFF"/>
        </w:rPr>
        <w:t xml:space="preserve"> </w:t>
      </w:r>
      <w:r w:rsidR="002A2ABE" w:rsidRPr="00592C68">
        <w:rPr>
          <w:rFonts w:cs="Times New Roman"/>
        </w:rPr>
        <w:t xml:space="preserve">GP09 cruise, </w:t>
      </w:r>
      <w:r w:rsidR="004C2CB0" w:rsidRPr="00B440C0">
        <w:rPr>
          <w:rFonts w:cs="Times New Roman"/>
        </w:rPr>
        <w:t xml:space="preserve">and the </w:t>
      </w:r>
      <w:r w:rsidR="002A2ABE" w:rsidRPr="00B440C0">
        <w:rPr>
          <w:rFonts w:cs="Times New Roman"/>
        </w:rPr>
        <w:t xml:space="preserve">data </w:t>
      </w:r>
      <w:r w:rsidR="00436D81" w:rsidRPr="00B440C0">
        <w:rPr>
          <w:rFonts w:cs="Times New Roman"/>
        </w:rPr>
        <w:t>is from</w:t>
      </w:r>
      <w:r w:rsidR="002A2ABE" w:rsidRPr="00B440C0">
        <w:rPr>
          <w:rFonts w:cs="Times New Roman"/>
        </w:rPr>
        <w:t xml:space="preserve"> </w:t>
      </w:r>
      <w:r w:rsidR="002A2ABE" w:rsidRPr="00B440C0">
        <w:rPr>
          <w:rFonts w:cs="Times New Roman"/>
          <w:shd w:val="clear" w:color="auto" w:fill="FFFFFF"/>
        </w:rPr>
        <w:t>Browning et al (2021).</w:t>
      </w:r>
    </w:p>
    <w:p w14:paraId="7AF57FF9" w14:textId="77777777" w:rsidR="002A2ABE" w:rsidRDefault="002A2ABE" w:rsidP="008E45C5">
      <w:pPr>
        <w:spacing w:before="0" w:after="200" w:line="276" w:lineRule="auto"/>
        <w:jc w:val="both"/>
        <w:rPr>
          <w:rFonts w:cs="Times New Roman"/>
          <w:szCs w:val="24"/>
        </w:rPr>
      </w:pPr>
    </w:p>
    <w:p w14:paraId="443E36B9" w14:textId="5D66009B" w:rsidR="008E45C5" w:rsidRDefault="008E45C5">
      <w:pPr>
        <w:spacing w:before="0" w:after="200" w:line="276" w:lineRule="auto"/>
        <w:rPr>
          <w:rFonts w:cs="Times New Roman"/>
          <w:szCs w:val="24"/>
        </w:rPr>
      </w:pPr>
    </w:p>
    <w:p w14:paraId="241563E4" w14:textId="6478DE62" w:rsidR="008E45C5" w:rsidRDefault="008E45C5">
      <w:pPr>
        <w:spacing w:before="0" w:after="200" w:line="276" w:lineRule="auto"/>
        <w:rPr>
          <w:rFonts w:cs="Times New Roman"/>
          <w:szCs w:val="24"/>
        </w:rPr>
      </w:pPr>
    </w:p>
    <w:p w14:paraId="0BF8349D" w14:textId="77777777" w:rsidR="008E45C5" w:rsidRDefault="008E45C5">
      <w:pPr>
        <w:spacing w:before="0" w:after="200" w:line="276" w:lineRule="auto"/>
        <w:rPr>
          <w:rFonts w:cs="Times New Roman"/>
          <w:szCs w:val="24"/>
        </w:rPr>
      </w:pPr>
    </w:p>
    <w:p w14:paraId="0F654CA3" w14:textId="3C39CC6D" w:rsidR="008E45C5" w:rsidRDefault="008E45C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7898F08" w14:textId="3737ACA2" w:rsidR="008C14D6" w:rsidRPr="00592C68" w:rsidRDefault="008022DE" w:rsidP="00887B98">
      <w:pPr>
        <w:spacing w:before="240"/>
        <w:rPr>
          <w:rFonts w:eastAsia="Cambria" w:cs="Times New Roman"/>
          <w:b/>
          <w:szCs w:val="24"/>
        </w:rPr>
      </w:pPr>
      <w:r w:rsidRPr="00592C68">
        <w:rPr>
          <w:rFonts w:eastAsia="Cambria" w:cs="Times New Roman"/>
          <w:b/>
          <w:szCs w:val="24"/>
        </w:rPr>
        <w:lastRenderedPageBreak/>
        <w:t>Supplementary Table 1</w:t>
      </w:r>
      <w:r w:rsidR="00724BD6" w:rsidRPr="00592C68">
        <w:rPr>
          <w:rFonts w:eastAsia="Cambria" w:cs="Times New Roman"/>
          <w:b/>
          <w:szCs w:val="24"/>
        </w:rPr>
        <w:t>.</w:t>
      </w:r>
      <w:r w:rsidR="00887B98" w:rsidRPr="00592C68">
        <w:rPr>
          <w:rFonts w:cs="Times New Roman"/>
          <w:b/>
          <w:szCs w:val="24"/>
          <w:lang w:eastAsia="zh-CN"/>
        </w:rPr>
        <w:t xml:space="preserve"> </w:t>
      </w:r>
      <w:r w:rsidR="00887B98" w:rsidRPr="00592C68">
        <w:rPr>
          <w:rFonts w:cs="Times New Roman"/>
          <w:i/>
        </w:rPr>
        <w:t>Prochlorococcus</w:t>
      </w:r>
      <w:r w:rsidR="00887B98" w:rsidRPr="00592C68">
        <w:rPr>
          <w:rFonts w:cs="Times New Roman"/>
          <w:i/>
          <w:iCs/>
          <w:szCs w:val="24"/>
        </w:rPr>
        <w:t xml:space="preserve"> </w:t>
      </w:r>
      <w:r w:rsidR="008142C3" w:rsidRPr="00592C68">
        <w:rPr>
          <w:rFonts w:cs="Times New Roman"/>
          <w:szCs w:val="24"/>
        </w:rPr>
        <w:t>proportion</w:t>
      </w:r>
      <w:r w:rsidR="00887B98" w:rsidRPr="00592C68">
        <w:rPr>
          <w:rFonts w:cs="Times New Roman"/>
          <w:szCs w:val="24"/>
        </w:rPr>
        <w:t xml:space="preserve"> of the picophytoplankton</w:t>
      </w:r>
      <w:r w:rsidR="008142C3" w:rsidRPr="00592C68">
        <w:rPr>
          <w:rFonts w:cs="Times New Roman"/>
          <w:szCs w:val="24"/>
        </w:rPr>
        <w:t xml:space="preserve"> </w:t>
      </w:r>
      <w:r w:rsidR="00887B98" w:rsidRPr="00592C68">
        <w:rPr>
          <w:rFonts w:cs="Times New Roman"/>
          <w:szCs w:val="24"/>
        </w:rPr>
        <w:t xml:space="preserve">group </w:t>
      </w:r>
      <w:r w:rsidR="008142C3" w:rsidRPr="00592C68">
        <w:rPr>
          <w:rFonts w:cs="Times New Roman"/>
          <w:szCs w:val="24"/>
        </w:rPr>
        <w:t xml:space="preserve"> (&lt;3 µm) </w:t>
      </w:r>
      <w:r w:rsidR="00887B98" w:rsidRPr="00592C68">
        <w:rPr>
          <w:rFonts w:cs="Times New Roman"/>
          <w:szCs w:val="24"/>
        </w:rPr>
        <w:t xml:space="preserve">at sampling sites of </w:t>
      </w:r>
      <w:r w:rsidR="00887B98" w:rsidRPr="00592C68">
        <w:rPr>
          <w:rFonts w:cs="Times New Roman"/>
        </w:rPr>
        <w:t>Northwest Pacific (NWP)</w:t>
      </w:r>
      <w:r w:rsidR="00887B98" w:rsidRPr="00592C68">
        <w:rPr>
          <w:rFonts w:cs="Times New Roman"/>
          <w:szCs w:val="24"/>
        </w:rPr>
        <w:t xml:space="preserve"> and </w:t>
      </w:r>
      <w:r w:rsidR="00887B98" w:rsidRPr="00592C68">
        <w:rPr>
          <w:rFonts w:cs="Times New Roman"/>
        </w:rPr>
        <w:t>Sri</w:t>
      </w:r>
      <w:r w:rsidR="00887B98" w:rsidRPr="00592C68">
        <w:rPr>
          <w:rFonts w:cs="Times New Roman"/>
          <w:szCs w:val="24"/>
        </w:rPr>
        <w:t xml:space="preserve"> </w:t>
      </w:r>
      <w:r w:rsidR="00887B98" w:rsidRPr="00592C68">
        <w:rPr>
          <w:rFonts w:cs="Times New Roman"/>
        </w:rPr>
        <w:t>Lanka coast (SLC)</w:t>
      </w:r>
      <w:r w:rsidR="00887B98" w:rsidRPr="00592C68">
        <w:rPr>
          <w:rFonts w:cs="Times New Roman"/>
          <w:szCs w:val="24"/>
        </w:rPr>
        <w:t xml:space="preserve"> waters measured by </w:t>
      </w:r>
      <w:proofErr w:type="spellStart"/>
      <w:r w:rsidR="00887B98" w:rsidRPr="00592C68">
        <w:rPr>
          <w:rFonts w:cs="Times New Roman"/>
          <w:szCs w:val="24"/>
        </w:rPr>
        <w:t>FlowCytomer</w:t>
      </w:r>
      <w:proofErr w:type="spellEnd"/>
    </w:p>
    <w:tbl>
      <w:tblPr>
        <w:tblStyle w:val="aff5"/>
        <w:tblpPr w:leftFromText="180" w:rightFromText="180" w:vertAnchor="text" w:horzAnchor="margin" w:tblpY="111"/>
        <w:tblW w:w="4769" w:type="pct"/>
        <w:tblLook w:val="04A0" w:firstRow="1" w:lastRow="0" w:firstColumn="1" w:lastColumn="0" w:noHBand="0" w:noVBand="1"/>
      </w:tblPr>
      <w:tblGrid>
        <w:gridCol w:w="2147"/>
        <w:gridCol w:w="2180"/>
        <w:gridCol w:w="4998"/>
      </w:tblGrid>
      <w:tr w:rsidR="00724BD6" w:rsidRPr="004418E7" w14:paraId="549A0090" w14:textId="77777777" w:rsidTr="00803A79">
        <w:trPr>
          <w:trHeight w:hRule="exact" w:val="510"/>
        </w:trPr>
        <w:tc>
          <w:tcPr>
            <w:tcW w:w="1151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82BFC6" w14:textId="77777777" w:rsidR="00887B98" w:rsidRPr="004418E7" w:rsidRDefault="00887B98" w:rsidP="00887B9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/>
                <w:szCs w:val="24"/>
              </w:rPr>
              <w:t>Region</w:t>
            </w:r>
          </w:p>
        </w:tc>
        <w:tc>
          <w:tcPr>
            <w:tcW w:w="116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603E4A7" w14:textId="77777777" w:rsidR="00887B98" w:rsidRPr="004418E7" w:rsidRDefault="00887B98" w:rsidP="00887B9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" w:hAnsi="Times" w:cs="AdvOTf9433e2d"/>
                <w:szCs w:val="24"/>
              </w:rPr>
            </w:pPr>
            <w:proofErr w:type="spellStart"/>
            <w:r w:rsidRPr="004418E7">
              <w:rPr>
                <w:rFonts w:ascii="Times" w:hAnsi="Times" w:cs="AdvOTf9433e2d" w:hint="eastAsia"/>
                <w:szCs w:val="24"/>
              </w:rPr>
              <w:t>Stn.</w:t>
            </w:r>
            <w:proofErr w:type="spellEnd"/>
          </w:p>
        </w:tc>
        <w:tc>
          <w:tcPr>
            <w:tcW w:w="268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67865A" w14:textId="77777777" w:rsidR="00887B98" w:rsidRPr="00592C68" w:rsidRDefault="00887B98" w:rsidP="00887B98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592C68">
              <w:rPr>
                <w:rFonts w:cs="Times New Roman"/>
                <w:i/>
                <w:iCs/>
                <w:szCs w:val="24"/>
                <w:lang w:val="en-GB"/>
              </w:rPr>
              <w:t>Prochlorococcus</w:t>
            </w:r>
            <w:r w:rsidRPr="00592C68">
              <w:rPr>
                <w:rFonts w:cs="Times New Roman"/>
                <w:i/>
                <w:iCs/>
                <w:szCs w:val="24"/>
              </w:rPr>
              <w:t xml:space="preserve"> </w:t>
            </w:r>
            <w:r w:rsidRPr="00592C68">
              <w:rPr>
                <w:rFonts w:cs="Times New Roman"/>
                <w:szCs w:val="24"/>
              </w:rPr>
              <w:t>%</w:t>
            </w:r>
          </w:p>
        </w:tc>
      </w:tr>
      <w:tr w:rsidR="00724BD6" w:rsidRPr="004418E7" w14:paraId="78388AFC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3314744C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32BE553C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K</w:t>
            </w:r>
            <w:r>
              <w:rPr>
                <w:rFonts w:ascii="Times" w:hAnsi="Times" w:cs="AdvOTf9433e2d"/>
                <w:szCs w:val="24"/>
              </w:rPr>
              <w:t>4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4AD8BF87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9</w:t>
            </w:r>
            <w:r w:rsidRPr="004418E7">
              <w:rPr>
                <w:rFonts w:ascii="Times" w:hAnsi="Times" w:cs="AdvOTf9433e2d"/>
                <w:szCs w:val="24"/>
              </w:rPr>
              <w:t>5.6</w:t>
            </w:r>
          </w:p>
        </w:tc>
      </w:tr>
      <w:tr w:rsidR="00803A79" w:rsidRPr="004418E7" w14:paraId="24670D31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2C38E9CC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1E6E0184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K</w:t>
            </w:r>
            <w:r>
              <w:rPr>
                <w:rFonts w:ascii="Times" w:hAnsi="Times" w:cs="AdvOTf9433e2d"/>
                <w:szCs w:val="24"/>
              </w:rPr>
              <w:t>5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7D3CE696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9</w:t>
            </w:r>
            <w:r w:rsidRPr="004418E7">
              <w:rPr>
                <w:rFonts w:ascii="Times" w:hAnsi="Times" w:cs="AdvOTf9433e2d"/>
                <w:szCs w:val="24"/>
              </w:rPr>
              <w:t>5.5</w:t>
            </w:r>
          </w:p>
        </w:tc>
      </w:tr>
      <w:tr w:rsidR="00724BD6" w:rsidRPr="004418E7" w14:paraId="7D30D05B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2071DEA7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4B777BF1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K</w:t>
            </w:r>
            <w:r w:rsidRPr="004418E7">
              <w:rPr>
                <w:rFonts w:ascii="Times" w:hAnsi="Times" w:cs="AdvOTf9433e2d"/>
                <w:szCs w:val="24"/>
              </w:rPr>
              <w:t>7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41DAAD22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9</w:t>
            </w:r>
            <w:r w:rsidRPr="004418E7">
              <w:rPr>
                <w:rFonts w:ascii="Times" w:hAnsi="Times" w:cs="AdvOTf9433e2d"/>
                <w:szCs w:val="24"/>
              </w:rPr>
              <w:t>5.2</w:t>
            </w:r>
          </w:p>
        </w:tc>
      </w:tr>
      <w:tr w:rsidR="00724BD6" w:rsidRPr="004418E7" w14:paraId="452B5F34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54B63F8C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6EB0CDE0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K8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0FD6F96C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9</w:t>
            </w:r>
            <w:r w:rsidRPr="004418E7">
              <w:rPr>
                <w:rFonts w:ascii="Times" w:hAnsi="Times" w:cs="AdvOTf9433e2d"/>
                <w:szCs w:val="24"/>
              </w:rPr>
              <w:t>6.4</w:t>
            </w:r>
          </w:p>
        </w:tc>
      </w:tr>
      <w:tr w:rsidR="00724BD6" w:rsidRPr="004418E7" w14:paraId="01954530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2BF025DC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/>
                <w:szCs w:val="24"/>
              </w:rPr>
              <w:t>NWP</w:t>
            </w: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36E925D7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K10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295D766F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9</w:t>
            </w:r>
            <w:r w:rsidRPr="004418E7">
              <w:rPr>
                <w:rFonts w:ascii="Times" w:hAnsi="Times" w:cs="AdvOTf9433e2d"/>
                <w:szCs w:val="24"/>
              </w:rPr>
              <w:t>7.1</w:t>
            </w:r>
          </w:p>
        </w:tc>
      </w:tr>
      <w:tr w:rsidR="00724BD6" w:rsidRPr="004418E7" w14:paraId="0E960DE2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568BF324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51FB8877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K12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39AF211C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9</w:t>
            </w:r>
            <w:r w:rsidRPr="004418E7">
              <w:rPr>
                <w:rFonts w:ascii="Times" w:hAnsi="Times" w:cs="AdvOTf9433e2d"/>
                <w:szCs w:val="24"/>
              </w:rPr>
              <w:t>8.2</w:t>
            </w:r>
          </w:p>
        </w:tc>
      </w:tr>
      <w:tr w:rsidR="00724BD6" w:rsidRPr="004418E7" w14:paraId="7F288E21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2D9F615B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5666BA1F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K13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3DFF1DD7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9</w:t>
            </w:r>
            <w:r w:rsidRPr="004418E7">
              <w:rPr>
                <w:rFonts w:ascii="Times" w:hAnsi="Times" w:cs="AdvOTf9433e2d"/>
                <w:szCs w:val="24"/>
              </w:rPr>
              <w:t>8.5</w:t>
            </w:r>
          </w:p>
        </w:tc>
      </w:tr>
      <w:tr w:rsidR="00724BD6" w:rsidRPr="004418E7" w14:paraId="4EE8BA0F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51E17DB3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52A023A7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K14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64849F86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9</w:t>
            </w:r>
            <w:r w:rsidRPr="004418E7">
              <w:rPr>
                <w:rFonts w:ascii="Times" w:hAnsi="Times" w:cs="AdvOTf9433e2d"/>
                <w:szCs w:val="24"/>
              </w:rPr>
              <w:t>7.9</w:t>
            </w:r>
          </w:p>
        </w:tc>
      </w:tr>
      <w:tr w:rsidR="00724BD6" w:rsidRPr="004418E7" w14:paraId="0A79A759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5136BE3F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3C2D46D6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K14a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30035251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9</w:t>
            </w:r>
            <w:r w:rsidRPr="004418E7">
              <w:rPr>
                <w:rFonts w:ascii="Times" w:hAnsi="Times" w:cs="AdvOTf9433e2d"/>
                <w:szCs w:val="24"/>
              </w:rPr>
              <w:t>4.5</w:t>
            </w:r>
          </w:p>
        </w:tc>
      </w:tr>
      <w:tr w:rsidR="00724BD6" w:rsidRPr="004418E7" w14:paraId="26C55294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15C477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1EFFD7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b/>
                <w:bCs/>
                <w:szCs w:val="24"/>
              </w:rPr>
            </w:pPr>
            <w:r w:rsidRPr="004418E7">
              <w:rPr>
                <w:rFonts w:ascii="Times" w:hAnsi="Times" w:cs="AdvOTf9433e2d"/>
                <w:b/>
                <w:bCs/>
                <w:szCs w:val="24"/>
              </w:rPr>
              <w:t>M</w:t>
            </w:r>
            <w:r w:rsidRPr="004418E7">
              <w:rPr>
                <w:rFonts w:ascii="Times" w:hAnsi="Times" w:cs="AdvOTf9433e2d" w:hint="eastAsia"/>
                <w:b/>
                <w:bCs/>
                <w:szCs w:val="24"/>
              </w:rPr>
              <w:t>ean</w:t>
            </w:r>
          </w:p>
        </w:tc>
        <w:tc>
          <w:tcPr>
            <w:tcW w:w="26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49C9A1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b/>
                <w:bCs/>
                <w:szCs w:val="24"/>
              </w:rPr>
            </w:pPr>
            <w:r w:rsidRPr="004418E7">
              <w:rPr>
                <w:rFonts w:ascii="Times" w:hAnsi="Times" w:cs="AdvOTf9433e2d" w:hint="eastAsia"/>
                <w:b/>
                <w:bCs/>
                <w:szCs w:val="24"/>
              </w:rPr>
              <w:t>9</w:t>
            </w:r>
            <w:r w:rsidRPr="004418E7">
              <w:rPr>
                <w:rFonts w:ascii="Times" w:hAnsi="Times" w:cs="AdvOTf9433e2d"/>
                <w:b/>
                <w:bCs/>
                <w:szCs w:val="24"/>
              </w:rPr>
              <w:t>6.8</w:t>
            </w:r>
          </w:p>
          <w:p w14:paraId="0FC8D5F8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b/>
                <w:bCs/>
                <w:szCs w:val="24"/>
              </w:rPr>
              <w:t>(</w:t>
            </w:r>
            <w:r w:rsidRPr="004418E7">
              <w:rPr>
                <w:rFonts w:ascii="Times" w:hAnsi="Times" w:cs="AdvOTf9433e2d"/>
                <w:b/>
                <w:bCs/>
                <w:szCs w:val="24"/>
              </w:rPr>
              <w:t>1.4)</w:t>
            </w:r>
          </w:p>
        </w:tc>
      </w:tr>
      <w:tr w:rsidR="00724BD6" w:rsidRPr="004418E7" w14:paraId="5889C17D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7AFDB62D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7242E850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D</w:t>
            </w:r>
            <w:r w:rsidRPr="004418E7">
              <w:rPr>
                <w:rFonts w:ascii="Times" w:hAnsi="Times" w:cs="AdvOTf9433e2d"/>
                <w:szCs w:val="24"/>
              </w:rPr>
              <w:t>T-01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0BD72A98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7</w:t>
            </w:r>
            <w:r w:rsidRPr="004418E7">
              <w:rPr>
                <w:rFonts w:ascii="Times" w:hAnsi="Times" w:cs="AdvOTf9433e2d"/>
                <w:szCs w:val="24"/>
              </w:rPr>
              <w:t>2.2</w:t>
            </w:r>
          </w:p>
        </w:tc>
      </w:tr>
      <w:tr w:rsidR="00724BD6" w:rsidRPr="004418E7" w14:paraId="1B28D1A3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37D0C20F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/>
                <w:szCs w:val="24"/>
              </w:rPr>
              <w:t>SLC</w:t>
            </w: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5EB197A2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D</w:t>
            </w:r>
            <w:r w:rsidRPr="004418E7">
              <w:rPr>
                <w:rFonts w:ascii="Times" w:hAnsi="Times" w:cs="AdvOTf9433e2d"/>
                <w:szCs w:val="24"/>
              </w:rPr>
              <w:t>M2-2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5E13080D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8</w:t>
            </w:r>
            <w:r w:rsidRPr="004418E7">
              <w:rPr>
                <w:rFonts w:ascii="Times" w:hAnsi="Times" w:cs="AdvOTf9433e2d"/>
                <w:szCs w:val="24"/>
              </w:rPr>
              <w:t>9.3</w:t>
            </w:r>
          </w:p>
        </w:tc>
      </w:tr>
      <w:tr w:rsidR="00724BD6" w:rsidRPr="004418E7" w14:paraId="12FC136F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nil"/>
              <w:right w:val="nil"/>
            </w:tcBorders>
          </w:tcPr>
          <w:p w14:paraId="07FF17CF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</w:tcPr>
          <w:p w14:paraId="60411F83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S</w:t>
            </w:r>
            <w:r w:rsidRPr="004418E7">
              <w:rPr>
                <w:rFonts w:ascii="Times" w:hAnsi="Times" w:cs="AdvOTf9433e2d"/>
                <w:szCs w:val="24"/>
              </w:rPr>
              <w:t>L1-2</w:t>
            </w:r>
          </w:p>
        </w:tc>
        <w:tc>
          <w:tcPr>
            <w:tcW w:w="2680" w:type="pct"/>
            <w:tcBorders>
              <w:top w:val="nil"/>
              <w:left w:val="nil"/>
              <w:bottom w:val="nil"/>
              <w:right w:val="nil"/>
            </w:tcBorders>
          </w:tcPr>
          <w:p w14:paraId="3D62D116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  <w:r w:rsidRPr="004418E7">
              <w:rPr>
                <w:rFonts w:ascii="Times" w:hAnsi="Times" w:cs="AdvOTf9433e2d" w:hint="eastAsia"/>
                <w:szCs w:val="24"/>
              </w:rPr>
              <w:t>9</w:t>
            </w:r>
            <w:r w:rsidRPr="004418E7">
              <w:rPr>
                <w:rFonts w:ascii="Times" w:hAnsi="Times" w:cs="AdvOTf9433e2d"/>
                <w:szCs w:val="24"/>
              </w:rPr>
              <w:t>0.2</w:t>
            </w:r>
          </w:p>
        </w:tc>
      </w:tr>
      <w:tr w:rsidR="00724BD6" w:rsidRPr="004418E7" w14:paraId="21CF3136" w14:textId="77777777" w:rsidTr="008142C3">
        <w:trPr>
          <w:trHeight w:hRule="exact" w:val="510"/>
        </w:trPr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824604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szCs w:val="24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4E63C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b/>
                <w:bCs/>
                <w:szCs w:val="24"/>
              </w:rPr>
            </w:pPr>
            <w:r w:rsidRPr="004418E7">
              <w:rPr>
                <w:rFonts w:ascii="Times" w:hAnsi="Times" w:cs="AdvOTf9433e2d"/>
                <w:b/>
                <w:bCs/>
                <w:szCs w:val="24"/>
              </w:rPr>
              <w:t>M</w:t>
            </w:r>
            <w:r w:rsidRPr="004418E7">
              <w:rPr>
                <w:rFonts w:ascii="Times" w:hAnsi="Times" w:cs="AdvOTf9433e2d" w:hint="eastAsia"/>
                <w:b/>
                <w:bCs/>
                <w:szCs w:val="24"/>
              </w:rPr>
              <w:t>ean</w:t>
            </w:r>
          </w:p>
        </w:tc>
        <w:tc>
          <w:tcPr>
            <w:tcW w:w="26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C18375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b/>
                <w:bCs/>
                <w:szCs w:val="24"/>
              </w:rPr>
            </w:pPr>
            <w:r w:rsidRPr="004418E7">
              <w:rPr>
                <w:rFonts w:ascii="Times" w:hAnsi="Times" w:cs="AdvOTf9433e2d" w:hint="eastAsia"/>
                <w:b/>
                <w:bCs/>
                <w:szCs w:val="24"/>
              </w:rPr>
              <w:t>8</w:t>
            </w:r>
            <w:r w:rsidRPr="004418E7">
              <w:rPr>
                <w:rFonts w:ascii="Times" w:hAnsi="Times" w:cs="AdvOTf9433e2d"/>
                <w:b/>
                <w:bCs/>
                <w:szCs w:val="24"/>
              </w:rPr>
              <w:t>3.9</w:t>
            </w:r>
          </w:p>
          <w:p w14:paraId="7DDCFC7D" w14:textId="77777777" w:rsidR="00887B98" w:rsidRPr="004418E7" w:rsidRDefault="00887B98" w:rsidP="00887B98">
            <w:pPr>
              <w:autoSpaceDE w:val="0"/>
              <w:autoSpaceDN w:val="0"/>
              <w:adjustRightInd w:val="0"/>
              <w:jc w:val="center"/>
              <w:rPr>
                <w:rFonts w:ascii="Times" w:hAnsi="Times" w:cs="AdvOTf9433e2d"/>
                <w:b/>
                <w:bCs/>
                <w:szCs w:val="24"/>
              </w:rPr>
            </w:pPr>
            <w:r w:rsidRPr="004418E7">
              <w:rPr>
                <w:rFonts w:ascii="Times" w:hAnsi="Times" w:cs="AdvOTf9433e2d" w:hint="eastAsia"/>
                <w:b/>
                <w:bCs/>
                <w:szCs w:val="24"/>
              </w:rPr>
              <w:t>(</w:t>
            </w:r>
            <w:r w:rsidRPr="004418E7">
              <w:rPr>
                <w:rFonts w:ascii="Times" w:hAnsi="Times" w:cs="AdvOTf9433e2d"/>
                <w:b/>
                <w:bCs/>
                <w:szCs w:val="24"/>
              </w:rPr>
              <w:t>8.2)</w:t>
            </w:r>
          </w:p>
        </w:tc>
      </w:tr>
    </w:tbl>
    <w:p w14:paraId="1551727E" w14:textId="77777777" w:rsidR="008C14D6" w:rsidRPr="008022DE" w:rsidRDefault="008C14D6" w:rsidP="00654E8F">
      <w:pPr>
        <w:spacing w:before="240"/>
        <w:rPr>
          <w:rFonts w:eastAsia="Cambria" w:cs="Times New Roman"/>
          <w:b/>
          <w:szCs w:val="24"/>
        </w:rPr>
      </w:pPr>
    </w:p>
    <w:p w14:paraId="7FD1B644" w14:textId="77777777" w:rsidR="00C93150" w:rsidRPr="00E92827" w:rsidRDefault="00C93150" w:rsidP="00C93150">
      <w:pPr>
        <w:pStyle w:val="2"/>
        <w:numPr>
          <w:ilvl w:val="0"/>
          <w:numId w:val="0"/>
        </w:numPr>
        <w:ind w:left="567" w:hanging="567"/>
        <w:rPr>
          <w:rFonts w:ascii="Times" w:hAnsi="Times"/>
          <w:sz w:val="28"/>
          <w:szCs w:val="28"/>
          <w:lang w:val="en-GB"/>
        </w:rPr>
      </w:pPr>
      <w:r w:rsidRPr="00E92827">
        <w:rPr>
          <w:rFonts w:ascii="Times" w:hAnsi="Times"/>
          <w:sz w:val="28"/>
          <w:szCs w:val="28"/>
          <w:lang w:val="en-GB"/>
        </w:rPr>
        <w:t>REFERENCE</w:t>
      </w:r>
    </w:p>
    <w:p w14:paraId="763A4CB1" w14:textId="2DB8B131" w:rsidR="008022DE" w:rsidRPr="001549D3" w:rsidRDefault="00C93150" w:rsidP="00C93150">
      <w:pPr>
        <w:spacing w:before="240"/>
        <w:ind w:left="480" w:hangingChars="200" w:hanging="480"/>
      </w:pPr>
      <w:r w:rsidRPr="00306A60">
        <w:rPr>
          <w:rFonts w:cs="Times New Roman"/>
          <w:color w:val="000000"/>
          <w:szCs w:val="24"/>
        </w:rPr>
        <w:t>Browning, T. J., Liu, X., Zhang, R., Wen, Z., Liu, J., Zhou, Y.,</w:t>
      </w:r>
      <w:r>
        <w:rPr>
          <w:rFonts w:cs="Times New Roman"/>
          <w:color w:val="000000"/>
          <w:szCs w:val="24"/>
        </w:rPr>
        <w:t xml:space="preserve"> et al</w:t>
      </w:r>
      <w:r w:rsidRPr="00306A60">
        <w:rPr>
          <w:rFonts w:cs="Times New Roman"/>
          <w:color w:val="000000"/>
          <w:szCs w:val="24"/>
        </w:rPr>
        <w:t>. (2021). Nutrient co‐limitation in the subtropical Northwest Pacific. </w:t>
      </w:r>
      <w:proofErr w:type="spellStart"/>
      <w:r w:rsidRPr="00306A60">
        <w:rPr>
          <w:rFonts w:eastAsia="Candida-Roman" w:cs="Times New Roman"/>
          <w:i/>
          <w:iCs/>
          <w:color w:val="231F20"/>
          <w:szCs w:val="24"/>
        </w:rPr>
        <w:t>Limnol</w:t>
      </w:r>
      <w:proofErr w:type="spellEnd"/>
      <w:r w:rsidRPr="00306A60">
        <w:rPr>
          <w:rFonts w:eastAsia="Candida-Roman" w:cs="Times New Roman"/>
          <w:i/>
          <w:iCs/>
          <w:color w:val="231F20"/>
          <w:szCs w:val="24"/>
        </w:rPr>
        <w:t xml:space="preserve">. </w:t>
      </w:r>
      <w:proofErr w:type="spellStart"/>
      <w:r w:rsidRPr="00306A60">
        <w:rPr>
          <w:rFonts w:eastAsia="Candida-Roman" w:cs="Times New Roman"/>
          <w:i/>
          <w:iCs/>
          <w:color w:val="231F20"/>
          <w:szCs w:val="24"/>
        </w:rPr>
        <w:t>Oceanogr</w:t>
      </w:r>
      <w:proofErr w:type="spellEnd"/>
      <w:r w:rsidRPr="00306A60">
        <w:rPr>
          <w:rFonts w:eastAsia="Candida-Roman" w:cs="Times New Roman"/>
          <w:i/>
          <w:iCs/>
          <w:color w:val="231F20"/>
          <w:szCs w:val="24"/>
        </w:rPr>
        <w:t xml:space="preserve"> </w:t>
      </w:r>
      <w:r w:rsidRPr="00306A60">
        <w:rPr>
          <w:rFonts w:cs="Times New Roman"/>
          <w:i/>
          <w:iCs/>
          <w:color w:val="000000"/>
          <w:szCs w:val="24"/>
        </w:rPr>
        <w:t>Lett.</w:t>
      </w:r>
      <w:r w:rsidRPr="00306A60">
        <w:rPr>
          <w:rFonts w:eastAsia="Candida-Roman" w:cs="Times New Roman"/>
          <w:color w:val="231F20"/>
          <w:szCs w:val="24"/>
        </w:rPr>
        <w:t xml:space="preserve"> https://doi.org/10.1002/lol2.10205</w:t>
      </w:r>
    </w:p>
    <w:sectPr w:rsidR="008022DE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E707F" w14:textId="77777777" w:rsidR="00DB6AA4" w:rsidRDefault="00DB6AA4" w:rsidP="00117666">
      <w:pPr>
        <w:spacing w:after="0"/>
      </w:pPr>
      <w:r>
        <w:separator/>
      </w:r>
    </w:p>
  </w:endnote>
  <w:endnote w:type="continuationSeparator" w:id="0">
    <w:p w14:paraId="015B7A27" w14:textId="77777777" w:rsidR="00DB6AA4" w:rsidRDefault="00DB6AA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Times-Italic">
    <w:altName w:val="Times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f9433e2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ndida-Roman">
    <w:altName w:val="微软雅黑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17B2C" w14:textId="77777777" w:rsidR="00DB6AA4" w:rsidRDefault="00DB6AA4" w:rsidP="00117666">
      <w:pPr>
        <w:spacing w:after="0"/>
      </w:pPr>
      <w:r>
        <w:separator/>
      </w:r>
    </w:p>
  </w:footnote>
  <w:footnote w:type="continuationSeparator" w:id="0">
    <w:p w14:paraId="582FEC1D" w14:textId="77777777" w:rsidR="00DB6AA4" w:rsidRDefault="00DB6AA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1A64"/>
    <w:rsid w:val="0001436A"/>
    <w:rsid w:val="00027E06"/>
    <w:rsid w:val="00034304"/>
    <w:rsid w:val="00035434"/>
    <w:rsid w:val="00052A14"/>
    <w:rsid w:val="0005534F"/>
    <w:rsid w:val="00077D53"/>
    <w:rsid w:val="000A0DBB"/>
    <w:rsid w:val="00104516"/>
    <w:rsid w:val="00105FD9"/>
    <w:rsid w:val="00117666"/>
    <w:rsid w:val="00134DFD"/>
    <w:rsid w:val="001549D3"/>
    <w:rsid w:val="00160065"/>
    <w:rsid w:val="00177D84"/>
    <w:rsid w:val="001A1E58"/>
    <w:rsid w:val="001D03B9"/>
    <w:rsid w:val="001E618F"/>
    <w:rsid w:val="001F7D13"/>
    <w:rsid w:val="00204E80"/>
    <w:rsid w:val="0022725D"/>
    <w:rsid w:val="00267D18"/>
    <w:rsid w:val="002868E2"/>
    <w:rsid w:val="002869C3"/>
    <w:rsid w:val="002936E4"/>
    <w:rsid w:val="002A2ABE"/>
    <w:rsid w:val="002B4A57"/>
    <w:rsid w:val="002C74CA"/>
    <w:rsid w:val="003544FB"/>
    <w:rsid w:val="003D2F2D"/>
    <w:rsid w:val="003E479B"/>
    <w:rsid w:val="00401590"/>
    <w:rsid w:val="00436D81"/>
    <w:rsid w:val="00447801"/>
    <w:rsid w:val="00452E9C"/>
    <w:rsid w:val="004735C8"/>
    <w:rsid w:val="004947A6"/>
    <w:rsid w:val="004961FF"/>
    <w:rsid w:val="004C2CB0"/>
    <w:rsid w:val="00517A89"/>
    <w:rsid w:val="005250F2"/>
    <w:rsid w:val="00592C68"/>
    <w:rsid w:val="00593EEA"/>
    <w:rsid w:val="005A5EEE"/>
    <w:rsid w:val="00612FFD"/>
    <w:rsid w:val="006375C7"/>
    <w:rsid w:val="00654E8F"/>
    <w:rsid w:val="00660D05"/>
    <w:rsid w:val="006820B1"/>
    <w:rsid w:val="006B7D14"/>
    <w:rsid w:val="006C1FD3"/>
    <w:rsid w:val="00701727"/>
    <w:rsid w:val="0070566C"/>
    <w:rsid w:val="00714C50"/>
    <w:rsid w:val="00724BD6"/>
    <w:rsid w:val="00725A7D"/>
    <w:rsid w:val="00731CCA"/>
    <w:rsid w:val="007501BE"/>
    <w:rsid w:val="00790BB3"/>
    <w:rsid w:val="007C206C"/>
    <w:rsid w:val="007F4CD1"/>
    <w:rsid w:val="008022DE"/>
    <w:rsid w:val="00803A79"/>
    <w:rsid w:val="008142C3"/>
    <w:rsid w:val="00817DD6"/>
    <w:rsid w:val="00836F41"/>
    <w:rsid w:val="0083759F"/>
    <w:rsid w:val="008753F3"/>
    <w:rsid w:val="00885156"/>
    <w:rsid w:val="00885846"/>
    <w:rsid w:val="00887B98"/>
    <w:rsid w:val="00892661"/>
    <w:rsid w:val="008C14D6"/>
    <w:rsid w:val="008D65B4"/>
    <w:rsid w:val="008D79F2"/>
    <w:rsid w:val="008E45C5"/>
    <w:rsid w:val="009151AA"/>
    <w:rsid w:val="0093429D"/>
    <w:rsid w:val="00943573"/>
    <w:rsid w:val="00965F99"/>
    <w:rsid w:val="00970F7D"/>
    <w:rsid w:val="00994A3D"/>
    <w:rsid w:val="009C2B12"/>
    <w:rsid w:val="00A15DE5"/>
    <w:rsid w:val="00A174D9"/>
    <w:rsid w:val="00A66425"/>
    <w:rsid w:val="00AA4D24"/>
    <w:rsid w:val="00AB6715"/>
    <w:rsid w:val="00AC686E"/>
    <w:rsid w:val="00B1671E"/>
    <w:rsid w:val="00B25EB8"/>
    <w:rsid w:val="00B37F4D"/>
    <w:rsid w:val="00B440C0"/>
    <w:rsid w:val="00B506C3"/>
    <w:rsid w:val="00BD7D00"/>
    <w:rsid w:val="00BE1B1A"/>
    <w:rsid w:val="00C52A7B"/>
    <w:rsid w:val="00C56BAF"/>
    <w:rsid w:val="00C679AA"/>
    <w:rsid w:val="00C7393C"/>
    <w:rsid w:val="00C75972"/>
    <w:rsid w:val="00C93150"/>
    <w:rsid w:val="00CB254A"/>
    <w:rsid w:val="00CC25DE"/>
    <w:rsid w:val="00CD066B"/>
    <w:rsid w:val="00CD31AA"/>
    <w:rsid w:val="00CE4FEE"/>
    <w:rsid w:val="00D01145"/>
    <w:rsid w:val="00D224F9"/>
    <w:rsid w:val="00D25DAD"/>
    <w:rsid w:val="00D866CF"/>
    <w:rsid w:val="00DB59C3"/>
    <w:rsid w:val="00DB6AA4"/>
    <w:rsid w:val="00DC259A"/>
    <w:rsid w:val="00DE23E8"/>
    <w:rsid w:val="00E205CA"/>
    <w:rsid w:val="00E46191"/>
    <w:rsid w:val="00E52377"/>
    <w:rsid w:val="00E64E17"/>
    <w:rsid w:val="00E866C9"/>
    <w:rsid w:val="00EA3D3C"/>
    <w:rsid w:val="00EC090A"/>
    <w:rsid w:val="00ED20B5"/>
    <w:rsid w:val="00F37176"/>
    <w:rsid w:val="00F46900"/>
    <w:rsid w:val="00F61D89"/>
    <w:rsid w:val="00FB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a1"/>
    <w:rsid w:val="00104516"/>
    <w:rPr>
      <w:rFonts w:ascii="Times-Roman" w:hAnsi="Times-Roman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1"/>
    <w:rsid w:val="00104516"/>
    <w:rPr>
      <w:rFonts w:ascii="Times-Italic" w:hAnsi="Times-Italic" w:hint="default"/>
      <w:b w:val="0"/>
      <w:bCs w:val="0"/>
      <w:i/>
      <w:iCs/>
      <w:color w:val="242021"/>
      <w:sz w:val="18"/>
      <w:szCs w:val="18"/>
    </w:rPr>
  </w:style>
  <w:style w:type="character" w:styleId="aff8">
    <w:name w:val="Unresolved Mention"/>
    <w:basedOn w:val="a1"/>
    <w:uiPriority w:val="99"/>
    <w:semiHidden/>
    <w:unhideWhenUsed/>
    <w:rsid w:val="00B506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lzhu@sio.org.c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2D7C90F-88EA-44B4-8C6D-418D790D7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13</TotalTime>
  <Pages>4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Love7679</dc:creator>
  <cp:lastModifiedBy>Love7679</cp:lastModifiedBy>
  <cp:revision>7</cp:revision>
  <cp:lastPrinted>2013-10-03T12:51:00Z</cp:lastPrinted>
  <dcterms:created xsi:type="dcterms:W3CDTF">2022-02-04T15:09:00Z</dcterms:created>
  <dcterms:modified xsi:type="dcterms:W3CDTF">2022-03-28T18:19:00Z</dcterms:modified>
</cp:coreProperties>
</file>