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5548" w:rsidRPr="006F082F" w:rsidRDefault="00A37ECD">
      <w:pPr>
        <w:rPr>
          <w:b/>
        </w:rPr>
      </w:pPr>
      <w:bookmarkStart w:id="0" w:name="_GoBack"/>
      <w:bookmarkEnd w:id="0"/>
      <w:r w:rsidRPr="006F082F">
        <w:rPr>
          <w:b/>
        </w:rPr>
        <w:t>DATABASE LITERATURE</w:t>
      </w:r>
    </w:p>
    <w:p w:rsidR="006F082F" w:rsidRDefault="006F082F">
      <w:r>
        <w:t>The following literature, including references within, was used for compiling the database ‘</w:t>
      </w:r>
      <w:proofErr w:type="spellStart"/>
      <w:r>
        <w:t>SubSpread</w:t>
      </w:r>
      <w:proofErr w:type="spellEnd"/>
      <w:r>
        <w:t xml:space="preserve">’. </w:t>
      </w:r>
    </w:p>
    <w:p w:rsidR="0015592F" w:rsidRPr="0015592F" w:rsidRDefault="0015592F" w:rsidP="0015592F">
      <w:pPr>
        <w:pStyle w:val="EndNoteBibliography"/>
        <w:spacing w:after="0"/>
        <w:ind w:left="720" w:hanging="720"/>
      </w:pPr>
      <w:r w:rsidRPr="0015592F">
        <w:t xml:space="preserve">Ashabranner, L. B., Tripsanas, E. K., and Shipp, R. C., 2010, Multi-direction Flow in a Mass-Transport Deposit, Santos Basin, Offshore Brazil, </w:t>
      </w:r>
      <w:r w:rsidRPr="0015592F">
        <w:rPr>
          <w:i/>
        </w:rPr>
        <w:t>in</w:t>
      </w:r>
      <w:r w:rsidRPr="0015592F">
        <w:t xml:space="preserve"> Mosher, D. C. e. a., ed., Submarine Mass Movements and Their Consequences, Volume 28, Springer Science+Business Media.</w:t>
      </w:r>
    </w:p>
    <w:p w:rsidR="0015592F" w:rsidRPr="0015592F" w:rsidRDefault="0015592F" w:rsidP="0015592F">
      <w:pPr>
        <w:pStyle w:val="EndNoteBibliography"/>
        <w:spacing w:after="0"/>
        <w:ind w:left="720" w:hanging="720"/>
      </w:pPr>
      <w:r w:rsidRPr="0015592F">
        <w:t>Badhani, S., Cattaneo, A., Dennielou, B., Leroux, E., Colin, F., Thomas, Y., JOuet, G., Rabineau, M., and Droz, L., 2020, Morphology of retrogressive failures in the Eastern Rhone interfluveduring the last glacial maximum (Gulf of Lions, Western Mediterranean): Geomorphology, v. 351, p. 106894.</w:t>
      </w:r>
    </w:p>
    <w:p w:rsidR="0015592F" w:rsidRPr="0015592F" w:rsidRDefault="0015592F" w:rsidP="0015592F">
      <w:pPr>
        <w:pStyle w:val="EndNoteBibliography"/>
        <w:spacing w:after="0"/>
        <w:ind w:left="720" w:hanging="720"/>
      </w:pPr>
      <w:r w:rsidRPr="0015592F">
        <w:t>Baeten, N., Laberg, J. S., Forwick, M., Vorren, T. O., Vanneste, M., Forsberg, C. F., Kvalstad, T. J., and Ivanov, M., 2013, Morphology and origin of smaller-scale mass movements on the continental slope off northern Norway: Geomorphology, v. 187, p. 122-134.</w:t>
      </w:r>
    </w:p>
    <w:p w:rsidR="0015592F" w:rsidRPr="0015592F" w:rsidRDefault="0015592F" w:rsidP="0015592F">
      <w:pPr>
        <w:pStyle w:val="EndNoteBibliography"/>
        <w:spacing w:after="0"/>
        <w:ind w:left="720" w:hanging="720"/>
      </w:pPr>
      <w:r w:rsidRPr="0015592F">
        <w:t>Baeten, N., Laberg, J. S., Vanneste, M., Forsberg, C. F., Kvalstad, T. J., Forwick, M., Vorren, T. O., and Haflidason, H., 2015, Origin of shallow submarine mass movements and their glide planes—Sedimentological and geotechnical analyses from the continental slope off northern Norway: Journal of Geophysical Research: Earth Surface, v. 119.</w:t>
      </w:r>
    </w:p>
    <w:p w:rsidR="0015592F" w:rsidRPr="0015592F" w:rsidRDefault="0015592F" w:rsidP="0015592F">
      <w:pPr>
        <w:pStyle w:val="EndNoteBibliography"/>
        <w:spacing w:after="0"/>
        <w:ind w:left="720" w:hanging="720"/>
      </w:pPr>
      <w:r w:rsidRPr="0015592F">
        <w:t>Barnes, P. M., and Lewis, K. B., 1991, Sheet slides and rotational failures on a convergent margin: the Kidnappers Slide, New Zealand: Sedimentology, v. 38, p. 205-221.</w:t>
      </w:r>
    </w:p>
    <w:p w:rsidR="0015592F" w:rsidRPr="0015592F" w:rsidRDefault="0015592F" w:rsidP="0015592F">
      <w:pPr>
        <w:pStyle w:val="EndNoteBibliography"/>
        <w:spacing w:after="0"/>
        <w:ind w:left="720" w:hanging="720"/>
      </w:pPr>
      <w:r w:rsidRPr="0015592F">
        <w:t>Barrett , R. S., Bellwald, B., Talling, P. J., Micallef, A., Gross, F., Berndt, C., Planke, S., Myklebust, R., and Krastel, S., 2020, Does Retrogression Always Account for the Large Volume of Submarine Megaslides? Evidence to the Contrary From the Tampen Slide, Offshore Norway: Journal of Geophysical Research: Solid Earth,, v. 126, p. e2020JB020655.</w:t>
      </w:r>
    </w:p>
    <w:p w:rsidR="0015592F" w:rsidRPr="0015592F" w:rsidRDefault="0015592F" w:rsidP="0015592F">
      <w:pPr>
        <w:pStyle w:val="EndNoteBibliography"/>
        <w:spacing w:after="0"/>
        <w:ind w:left="720" w:hanging="720"/>
      </w:pPr>
      <w:r w:rsidRPr="0015592F">
        <w:t xml:space="preserve">Casalbore, D., Martorelli, E., Bosman, A., Morelli, E., and Chiocci, F. L., 2018, Failure dynamics of landslide scars on the lower continental slope of the Tyrrhenian Calabrian margin: insights from an integrated morpho-bathymetric and seismic analysis, </w:t>
      </w:r>
      <w:r w:rsidRPr="0015592F">
        <w:rPr>
          <w:i/>
        </w:rPr>
        <w:t>in</w:t>
      </w:r>
      <w:r w:rsidRPr="0015592F">
        <w:t xml:space="preserve"> Society, G., ed., Volume 477: London, p. 389-397.</w:t>
      </w:r>
    </w:p>
    <w:p w:rsidR="0015592F" w:rsidRPr="0015592F" w:rsidRDefault="0015592F" w:rsidP="0015592F">
      <w:pPr>
        <w:pStyle w:val="EndNoteBibliography"/>
        <w:spacing w:after="0"/>
        <w:ind w:left="720" w:hanging="720"/>
      </w:pPr>
      <w:r w:rsidRPr="0015592F">
        <w:t xml:space="preserve">Chaytor, J. D., Twichell, D. C., and ten Brink, U. S., 2011, A Reevaluation of the Munson-Nygren-Retriever Submarine Landslide Complex, Georges Bank Lower Slope, Western North Atlantic, </w:t>
      </w:r>
      <w:r w:rsidRPr="0015592F">
        <w:rPr>
          <w:i/>
        </w:rPr>
        <w:t>in</w:t>
      </w:r>
      <w:r w:rsidRPr="0015592F">
        <w:t xml:space="preserve"> Yamada, Y. e. a., ed., Submarine Mass Movements and Their Consequences, Volume 31, Springer.</w:t>
      </w:r>
    </w:p>
    <w:p w:rsidR="0015592F" w:rsidRPr="0015592F" w:rsidRDefault="0015592F" w:rsidP="0015592F">
      <w:pPr>
        <w:pStyle w:val="EndNoteBibliography"/>
        <w:spacing w:after="0"/>
        <w:ind w:left="720" w:hanging="720"/>
      </w:pPr>
      <w:r w:rsidRPr="0015592F">
        <w:t>Coleman, J. M., and Prior, D. B., 1978, Submarine Landslides In The Mississippi River Delta, Offshore Technology Conference: Houston, Texas.</w:t>
      </w:r>
    </w:p>
    <w:p w:rsidR="0015592F" w:rsidRPr="0015592F" w:rsidRDefault="0015592F" w:rsidP="0015592F">
      <w:pPr>
        <w:pStyle w:val="EndNoteBibliography"/>
        <w:spacing w:after="0"/>
        <w:ind w:left="720" w:hanging="720"/>
      </w:pPr>
      <w:r w:rsidRPr="0015592F">
        <w:t>Field, M. E., Gardner, J. V., Jennings, A. E., and Edwards, B. D., 1982, Earthquake-induced sediment failures on a 0.25° slope, Klamath River delta, California: Geology, v. 10.</w:t>
      </w:r>
    </w:p>
    <w:p w:rsidR="0015592F" w:rsidRPr="0015592F" w:rsidRDefault="0015592F" w:rsidP="0015592F">
      <w:pPr>
        <w:pStyle w:val="EndNoteBibliography"/>
        <w:spacing w:after="0"/>
        <w:ind w:left="720" w:hanging="720"/>
      </w:pPr>
      <w:r w:rsidRPr="0015592F">
        <w:t>Greene, H. G., Murai, L. Y., Watts, P., Maher, N. A., Fisher, M. A., Paull, C. E., and Eichhubl, P., 2006, Submarine Landslides in the Santa Barbara Channel as potential tsuunami sources: Natural Hazard and Earth System Sciences, v. 6, p. 63-88.</w:t>
      </w:r>
    </w:p>
    <w:p w:rsidR="0015592F" w:rsidRPr="0015592F" w:rsidRDefault="0015592F" w:rsidP="0015592F">
      <w:pPr>
        <w:pStyle w:val="EndNoteBibliography"/>
        <w:spacing w:after="0"/>
        <w:ind w:left="720" w:hanging="720"/>
      </w:pPr>
      <w:r w:rsidRPr="0015592F">
        <w:t xml:space="preserve">Hjelstuen, B. O., and Grinde, S., 2015, 3D Seismic Investigations of Pleistocene Mass Transport Deposits and Glacigenic Debris Flows on the North Sea Fan, NE Atlantic Margin, </w:t>
      </w:r>
      <w:r w:rsidRPr="0015592F">
        <w:rPr>
          <w:i/>
        </w:rPr>
        <w:t>in</w:t>
      </w:r>
      <w:r w:rsidRPr="0015592F">
        <w:t xml:space="preserve"> Lamarche, G. e. a., ed., Submarine Mass Movements and Their Consequences, Volume 41: Switzerland, Springer International Publishing.</w:t>
      </w:r>
    </w:p>
    <w:p w:rsidR="0015592F" w:rsidRPr="0015592F" w:rsidRDefault="0015592F" w:rsidP="0015592F">
      <w:pPr>
        <w:pStyle w:val="EndNoteBibliography"/>
        <w:spacing w:after="0"/>
        <w:ind w:left="720" w:hanging="720"/>
      </w:pPr>
      <w:r w:rsidRPr="0015592F">
        <w:t>Laberg, J. S., Vorren, T. O., Mienert, J., D., E., Lindberg, B., Ottesen, D., Kenyon, N. H., and Henriksen, S., 2002, Late Quaternary palaeoenvironment and chronology in the Traenadjupet Slide area offshore Norway: Marine Geology, v. 188, p. 35-60.</w:t>
      </w:r>
    </w:p>
    <w:p w:rsidR="0015592F" w:rsidRPr="0015592F" w:rsidRDefault="0015592F" w:rsidP="0015592F">
      <w:pPr>
        <w:pStyle w:val="EndNoteBibliography"/>
        <w:spacing w:after="0"/>
        <w:ind w:left="720" w:hanging="720"/>
      </w:pPr>
      <w:r w:rsidRPr="0015592F">
        <w:t>Lastras, G., Canals, M., Amblas, D., Ivanov, M., Dennielou, B., Droz, L., and Akhmetzhanov, A., 2006, Eivissa slides, western Mediterranean Sea: morphology and processes: Geo-Marine Letters v. 26, p. 225-233.</w:t>
      </w:r>
    </w:p>
    <w:p w:rsidR="0015592F" w:rsidRPr="0015592F" w:rsidRDefault="0015592F" w:rsidP="0015592F">
      <w:pPr>
        <w:pStyle w:val="EndNoteBibliography"/>
        <w:spacing w:after="0"/>
        <w:ind w:left="720" w:hanging="720"/>
      </w:pPr>
      <w:r w:rsidRPr="0015592F">
        <w:lastRenderedPageBreak/>
        <w:t xml:space="preserve">Lastras, G., Canals, M., and Urgeles, R., 2003, Lessons From Sea-Floor And Subsea-Floor Imagery Of The Big’95 Debris Flow Scar And Deposit, </w:t>
      </w:r>
      <w:r w:rsidRPr="0015592F">
        <w:rPr>
          <w:i/>
        </w:rPr>
        <w:t>in</w:t>
      </w:r>
      <w:r w:rsidRPr="0015592F">
        <w:t xml:space="preserve"> Locart, J., and Mienert, J., eds., Submarine mass movements and their consequences Dordrecht, Kluwer Academic Publishers, p. 425-431.</w:t>
      </w:r>
    </w:p>
    <w:p w:rsidR="0015592F" w:rsidRPr="0015592F" w:rsidRDefault="0015592F" w:rsidP="0015592F">
      <w:pPr>
        <w:pStyle w:val="EndNoteBibliography"/>
        <w:spacing w:after="0"/>
        <w:ind w:left="720" w:hanging="720"/>
      </w:pPr>
      <w:r w:rsidRPr="0015592F">
        <w:t>Li, W., Alves, T. M., Urlaub, M., Georgiopoulou, A., I., K., Wynn, R. B., F., G., Meyer, M., Repschläger, J., Berndt, C., and Krastel, S., 2016, Morphology, age and sediment dynamics of the upper headwall of the Sahara Slide Complex, Northwest Africa: Evidence for a large Late Holocene failure: Marine Geology, v. 393, p. 109-123.</w:t>
      </w:r>
    </w:p>
    <w:p w:rsidR="0015592F" w:rsidRPr="0015592F" w:rsidRDefault="0015592F" w:rsidP="0015592F">
      <w:pPr>
        <w:pStyle w:val="EndNoteBibliography"/>
        <w:spacing w:after="0"/>
        <w:ind w:left="720" w:hanging="720"/>
      </w:pPr>
      <w:r w:rsidRPr="0015592F">
        <w:t>Lindberg, B., Laberg, J. S., and Vorren, T. O., 2004, The Nyk Slide-morphology, progression and age of a partly buried submarine slide offshore mid-Norway: Marine Geology, v. 213, p. 277-289.</w:t>
      </w:r>
    </w:p>
    <w:p w:rsidR="0015592F" w:rsidRPr="0015592F" w:rsidRDefault="0015592F" w:rsidP="0015592F">
      <w:pPr>
        <w:pStyle w:val="EndNoteBibliography"/>
        <w:spacing w:after="0"/>
        <w:ind w:left="720" w:hanging="720"/>
      </w:pPr>
      <w:r w:rsidRPr="0015592F">
        <w:t xml:space="preserve">Locat, J., ten Brink, U. S., and Chaytor, J. D., 2009, The Block Composite Submarine Landslide, Southern New England Slope, U.S.A.: A Morphological Analysis, </w:t>
      </w:r>
      <w:r w:rsidRPr="0015592F">
        <w:rPr>
          <w:i/>
        </w:rPr>
        <w:t>in</w:t>
      </w:r>
      <w:r w:rsidRPr="0015592F">
        <w:t xml:space="preserve"> Mosher, D. C. e. a., ed., Submarine Mass Movements and Their Consequences, Volume 28, Springer Science + Business Media.</w:t>
      </w:r>
    </w:p>
    <w:p w:rsidR="0015592F" w:rsidRPr="0015592F" w:rsidRDefault="0015592F" w:rsidP="0015592F">
      <w:pPr>
        <w:pStyle w:val="EndNoteBibliography"/>
        <w:spacing w:after="0"/>
        <w:ind w:left="720" w:hanging="720"/>
      </w:pPr>
      <w:r w:rsidRPr="0015592F">
        <w:t>Micallef, A., Georgiopoulou, A., Mountjoy, J., Huvennee, V. A. I., Lo Iaconoe, C., Le Base, T., Del Carlo, P., and Cunaroo Oteroa, D., 2016, Outer shelf seafloor geomorphology along a carbonate escarpment: The eastern Malta Plateau, Mediterranean Sea: Continental Shelf Research, v. 131, p. 12-27.</w:t>
      </w:r>
    </w:p>
    <w:p w:rsidR="0015592F" w:rsidRPr="0015592F" w:rsidRDefault="0015592F" w:rsidP="0015592F">
      <w:pPr>
        <w:pStyle w:val="EndNoteBibliography"/>
        <w:spacing w:after="0"/>
        <w:ind w:left="720" w:hanging="720"/>
      </w:pPr>
      <w:r w:rsidRPr="0015592F">
        <w:t>Micallef, A., Masson, D. G., Berndt, C., Dorrik, A., and Stow, V., 2007, Morphology and mechanics of submarine spreading: a case study from the Storegga slide: Journal of Geophysical Research, v. 112, p. F03023.</w:t>
      </w:r>
    </w:p>
    <w:p w:rsidR="0015592F" w:rsidRPr="0015592F" w:rsidRDefault="0015592F" w:rsidP="0015592F">
      <w:pPr>
        <w:pStyle w:val="EndNoteBibliography"/>
        <w:spacing w:after="0"/>
        <w:ind w:left="720" w:hanging="720"/>
      </w:pPr>
      <w:r w:rsidRPr="0015592F">
        <w:t>Mountjoy, J. J., Howarth, J., Orpin, A. R., Barnes, P. A., Bowden, D. A., Rowden, A. A., Schimel, A. C. G., Holden, C., Horgan, H. J., Nodder, S. D., Patton, S., Lamarche, G., Gerstenberger, M., Micallef, A., Pallentin, A., and Kane, T., 2018, Earthquakes drive large-scale submarine canyon development and sediment supply to deep-ocean basins: Science Advance, v. 4.</w:t>
      </w:r>
    </w:p>
    <w:p w:rsidR="0015592F" w:rsidRPr="0015592F" w:rsidRDefault="0015592F" w:rsidP="0015592F">
      <w:pPr>
        <w:pStyle w:val="EndNoteBibliography"/>
        <w:spacing w:after="0"/>
        <w:ind w:left="720" w:hanging="720"/>
      </w:pPr>
      <w:r w:rsidRPr="0015592F">
        <w:t>Mountjoy, J. J., McKean, J., Barnes, P. M., and Pettinga, J. R., 2009, Terrestrial-style slow-moving earthflow kinematics in a submarine landslide complex: Marine Geology, v. 267, p. 114-127.</w:t>
      </w:r>
    </w:p>
    <w:p w:rsidR="0015592F" w:rsidRPr="0015592F" w:rsidRDefault="0015592F" w:rsidP="0015592F">
      <w:pPr>
        <w:pStyle w:val="EndNoteBibliography"/>
        <w:spacing w:after="0"/>
        <w:ind w:left="720" w:hanging="720"/>
      </w:pPr>
      <w:r w:rsidRPr="0015592F">
        <w:t>Mountjoy, J. J., Pecher, I., Henrys, S., Crutchley, G., Barnes, P. M., and Plaza-Faverola, A., 2014, Shallow methane hydrate system controls ongoing, downslope sediment transport in a low-velocity active submarine landslide complex, Hikurangi Margin, New Zealand: Geochemistry, Geophysics, Geosystems, v. 15, p. 4137-4156.</w:t>
      </w:r>
    </w:p>
    <w:p w:rsidR="0015592F" w:rsidRPr="0015592F" w:rsidRDefault="0015592F" w:rsidP="0015592F">
      <w:pPr>
        <w:pStyle w:val="EndNoteBibliography"/>
        <w:spacing w:after="0"/>
        <w:ind w:left="720" w:hanging="720"/>
      </w:pPr>
      <w:r w:rsidRPr="0015592F">
        <w:t xml:space="preserve">Normandeau, S., Campbell, C., Piper, D. J., and Jenner, K., 2018, New evidence for a major late Quaternary submarine landslide on the external western levee of Laurentian Fan, </w:t>
      </w:r>
      <w:r w:rsidRPr="0015592F">
        <w:rPr>
          <w:i/>
        </w:rPr>
        <w:t>in</w:t>
      </w:r>
      <w:r w:rsidRPr="0015592F">
        <w:t xml:space="preserve"> Lintern, D. G., Mosher, D. C., Moscardelli, L. G., Bobrowsky, P. T., Campbell, C., Chaytor, J. D., Clague, J. J., Georgiopoulou, A., Lajeunesse, P., Normandeau, A., Piper, D. J. W., Scherwath, M., Stacey, C., and Turmel, D., eds., Subaqueous Mass Movements, Volume 477, Geological Society.</w:t>
      </w:r>
    </w:p>
    <w:p w:rsidR="0015592F" w:rsidRPr="0015592F" w:rsidRDefault="0015592F" w:rsidP="0015592F">
      <w:pPr>
        <w:pStyle w:val="EndNoteBibliography"/>
        <w:spacing w:after="0"/>
        <w:ind w:left="720" w:hanging="720"/>
      </w:pPr>
      <w:r w:rsidRPr="0015592F">
        <w:t xml:space="preserve">Nouguès, A., Sultan, N., Cattaneo, A., Dan, G., Yelles, K., and team, P., 2009, Detailed Analysis of a Submarine Landslide (SAR-27) in the Deep Basin Offshore Algiers (Western Mediterranean) </w:t>
      </w:r>
      <w:r w:rsidRPr="0015592F">
        <w:rPr>
          <w:i/>
        </w:rPr>
        <w:t>in</w:t>
      </w:r>
      <w:r w:rsidRPr="0015592F">
        <w:t xml:space="preserve"> al., D. C. M. e., ed., Submarine Mass Movements and Their Consequences, Volume 28, Springer Science.</w:t>
      </w:r>
    </w:p>
    <w:p w:rsidR="0015592F" w:rsidRPr="0015592F" w:rsidRDefault="0015592F" w:rsidP="0015592F">
      <w:pPr>
        <w:pStyle w:val="EndNoteBibliography"/>
        <w:spacing w:after="0"/>
        <w:ind w:left="720" w:hanging="720"/>
      </w:pPr>
      <w:r w:rsidRPr="0015592F">
        <w:t>Paull, C. K., Dallimore, S. R., Caress, D. W., Gwiazda, R., Lundsten, E., Anderson, K., Melling, H., Jin, Y. K., Duchesne, M. J., Kang, S.-G., Kim, S., Riedel, M., King, E. L., and Lorenson, T., 2021, A 100-km wide slump along the upper slope of the Canadian Arctic was likely preconditioned for failure by brackish pore water flushing: Marine Geology, v. 435, p. 106453.</w:t>
      </w:r>
    </w:p>
    <w:p w:rsidR="0015592F" w:rsidRPr="0015592F" w:rsidRDefault="0015592F" w:rsidP="0015592F">
      <w:pPr>
        <w:pStyle w:val="EndNoteBibliography"/>
        <w:spacing w:after="0"/>
        <w:ind w:left="720" w:hanging="720"/>
      </w:pPr>
      <w:r w:rsidRPr="0015592F">
        <w:t>Piper, D. J. W., Cochonat, P., and Morrison, M. L., 1999, The sequence of events around the epicentre of the 1929 Grand Banks earthquake: initiation of debris flow and turbidity current inferred from sidescan sonar: Sedimentology, v. 46, p. 79-97.</w:t>
      </w:r>
    </w:p>
    <w:p w:rsidR="0015592F" w:rsidRPr="0015592F" w:rsidRDefault="0015592F" w:rsidP="0015592F">
      <w:pPr>
        <w:pStyle w:val="EndNoteBibliography"/>
        <w:spacing w:after="0"/>
        <w:ind w:left="720" w:hanging="720"/>
      </w:pPr>
      <w:r w:rsidRPr="0015592F">
        <w:t>Prior, D. B., Bornhold, B. D., Coleman, J. M., and Bryant, W. R., 1982, Morphology of a submarine slide, Kitimat Arm, British Columbia: Geology, v. 10, p. 588-592.</w:t>
      </w:r>
    </w:p>
    <w:p w:rsidR="0015592F" w:rsidRPr="0015592F" w:rsidRDefault="0015592F" w:rsidP="0015592F">
      <w:pPr>
        <w:pStyle w:val="EndNoteBibliography"/>
        <w:spacing w:after="0"/>
        <w:ind w:left="720" w:hanging="720"/>
      </w:pPr>
      <w:r w:rsidRPr="0015592F">
        <w:t>Prior, D. B., and Coleman, J. M., 1978, Disintegrating Retrogressive Landslides on Very-Low-Angle Subaqueous Slopes, Mississippi Delta: Marine Geotechnology, v. 3, no. 1, p. 37-60.</w:t>
      </w:r>
    </w:p>
    <w:p w:rsidR="0015592F" w:rsidRPr="0015592F" w:rsidRDefault="0015592F" w:rsidP="0015592F">
      <w:pPr>
        <w:pStyle w:val="EndNoteBibliography"/>
        <w:spacing w:after="0"/>
        <w:ind w:left="720" w:hanging="720"/>
      </w:pPr>
      <w:r w:rsidRPr="0015592F">
        <w:lastRenderedPageBreak/>
        <w:t xml:space="preserve">Sammartini, M., Camerlenghi, A., Budillon, F., Insinga, D. D., Zgur, F., Conforti, A., Iorio, M., Romeo, R., and Tonielli, R., 2018, Open-slope, translational submarine landslide in a tectonically active volcanic continental margin Q1 (Licosa submarine landslide, southern Tyrrhenian Sea), </w:t>
      </w:r>
      <w:r w:rsidRPr="0015592F">
        <w:rPr>
          <w:i/>
        </w:rPr>
        <w:t>in</w:t>
      </w:r>
      <w:r w:rsidRPr="0015592F">
        <w:t xml:space="preserve"> Lintern, D. G., Mosher, D. C., Moscardelli, L. G., Bobrowsky, P. T., Campbell, C., Chaytor, J. D., Clague, J. J., Georgiopoulou, A., Lajeunesse, P., Normandeau, A., Piper, D. J. W., Scherwath, M., Stacey, C., and Turmel, D., eds., Subaqueous Mass Movements., Volume 477: London, Geological Society.</w:t>
      </w:r>
    </w:p>
    <w:p w:rsidR="0015592F" w:rsidRPr="0015592F" w:rsidRDefault="0015592F" w:rsidP="0015592F">
      <w:pPr>
        <w:pStyle w:val="EndNoteBibliography"/>
        <w:spacing w:after="0"/>
        <w:ind w:left="720" w:hanging="720"/>
      </w:pPr>
      <w:r w:rsidRPr="0015592F">
        <w:t xml:space="preserve">Turmel, D., Locat, J., Cauchon-Voyer, G., Lavoie, C., Simpkin, P., Parker, G., and Lauziere, P., 2009, Morphodynamic and Slope Instability Observations at Wabush Lake, Labrador, </w:t>
      </w:r>
      <w:r w:rsidRPr="0015592F">
        <w:rPr>
          <w:i/>
        </w:rPr>
        <w:t>in</w:t>
      </w:r>
      <w:r w:rsidRPr="0015592F">
        <w:t xml:space="preserve"> Mosher, D. C. e. a., ed., Submarine Mass Movements and Their Consequences, Volume 28, Springer Science + Business Media.</w:t>
      </w:r>
    </w:p>
    <w:p w:rsidR="0015592F" w:rsidRPr="0015592F" w:rsidRDefault="0015592F" w:rsidP="0015592F">
      <w:pPr>
        <w:pStyle w:val="EndNoteBibliography"/>
        <w:ind w:left="720" w:hanging="720"/>
      </w:pPr>
      <w:r w:rsidRPr="0015592F">
        <w:t>Vanneste, M., Mienert, J., and Bunz, S., 2006, The Hinlopen Slide: a giant submarine slope failure on the northern Svalbard margin, Artic Ocean: Earth and Planetary Science Letters, v. 245, p. 373-388.</w:t>
      </w:r>
    </w:p>
    <w:p w:rsidR="00A37ECD" w:rsidRDefault="00A37ECD"/>
    <w:sectPr w:rsidR="00A37ECD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2EC9" w:rsidRDefault="00602EC9" w:rsidP="006F082F">
      <w:pPr>
        <w:spacing w:after="0" w:line="240" w:lineRule="auto"/>
      </w:pPr>
      <w:r>
        <w:separator/>
      </w:r>
    </w:p>
  </w:endnote>
  <w:endnote w:type="continuationSeparator" w:id="0">
    <w:p w:rsidR="00602EC9" w:rsidRDefault="00602EC9" w:rsidP="006F08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7833073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F082F" w:rsidRDefault="006F082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8528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6F082F" w:rsidRDefault="006F082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2EC9" w:rsidRDefault="00602EC9" w:rsidP="006F082F">
      <w:pPr>
        <w:spacing w:after="0" w:line="240" w:lineRule="auto"/>
      </w:pPr>
      <w:r>
        <w:separator/>
      </w:r>
    </w:p>
  </w:footnote>
  <w:footnote w:type="continuationSeparator" w:id="0">
    <w:p w:rsidR="00602EC9" w:rsidRDefault="00602EC9" w:rsidP="006F082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Geology Copy1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v9xzwvfs5wdpzce0ewbvtrrxrrt2ewd02x9v&quot;&gt;Monica-Converted&lt;record-ids&gt;&lt;item&gt;514&lt;/item&gt;&lt;item&gt;642&lt;/item&gt;&lt;item&gt;784&lt;/item&gt;&lt;item&gt;788&lt;/item&gt;&lt;item&gt;790&lt;/item&gt;&lt;item&gt;791&lt;/item&gt;&lt;item&gt;808&lt;/item&gt;&lt;item&gt;1136&lt;/item&gt;&lt;item&gt;1142&lt;/item&gt;&lt;item&gt;1163&lt;/item&gt;&lt;item&gt;1186&lt;/item&gt;&lt;item&gt;1192&lt;/item&gt;&lt;item&gt;1193&lt;/item&gt;&lt;item&gt;1194&lt;/item&gt;&lt;item&gt;1197&lt;/item&gt;&lt;item&gt;1198&lt;/item&gt;&lt;item&gt;1199&lt;/item&gt;&lt;item&gt;1200&lt;/item&gt;&lt;item&gt;1201&lt;/item&gt;&lt;item&gt;1210&lt;/item&gt;&lt;item&gt;1211&lt;/item&gt;&lt;item&gt;1212&lt;/item&gt;&lt;item&gt;1215&lt;/item&gt;&lt;item&gt;1227&lt;/item&gt;&lt;item&gt;1228&lt;/item&gt;&lt;item&gt;1229&lt;/item&gt;&lt;item&gt;1230&lt;/item&gt;&lt;item&gt;1231&lt;/item&gt;&lt;item&gt;1232&lt;/item&gt;&lt;item&gt;1233&lt;/item&gt;&lt;item&gt;1235&lt;/item&gt;&lt;item&gt;1236&lt;/item&gt;&lt;item&gt;1239&lt;/item&gt;&lt;/record-ids&gt;&lt;/item&gt;&lt;/Libraries&gt;"/>
  </w:docVars>
  <w:rsids>
    <w:rsidRoot w:val="00A37ECD"/>
    <w:rsid w:val="000E7329"/>
    <w:rsid w:val="00147B10"/>
    <w:rsid w:val="0015592F"/>
    <w:rsid w:val="002D3EC4"/>
    <w:rsid w:val="00376C99"/>
    <w:rsid w:val="004F5548"/>
    <w:rsid w:val="00602EC9"/>
    <w:rsid w:val="006F082F"/>
    <w:rsid w:val="008C7506"/>
    <w:rsid w:val="00920711"/>
    <w:rsid w:val="00A37ECD"/>
    <w:rsid w:val="00AE069D"/>
    <w:rsid w:val="00E53926"/>
    <w:rsid w:val="00EC04A0"/>
    <w:rsid w:val="00F8528F"/>
    <w:rsid w:val="00FD6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NoteBibliographyTitle">
    <w:name w:val="EndNote Bibliography Title"/>
    <w:basedOn w:val="Normal"/>
    <w:link w:val="EndNoteBibliographyTitleChar"/>
    <w:rsid w:val="00A37ECD"/>
    <w:pPr>
      <w:spacing w:after="0"/>
      <w:jc w:val="center"/>
    </w:pPr>
    <w:rPr>
      <w:rFonts w:ascii="Calibri" w:hAnsi="Calibri" w:cs="Calibri"/>
      <w:noProof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A37ECD"/>
    <w:rPr>
      <w:rFonts w:ascii="Calibri" w:hAnsi="Calibri" w:cs="Calibri"/>
      <w:noProof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A37ECD"/>
    <w:pPr>
      <w:spacing w:line="240" w:lineRule="auto"/>
    </w:pPr>
    <w:rPr>
      <w:rFonts w:ascii="Calibri" w:hAnsi="Calibri" w:cs="Calibri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A37ECD"/>
    <w:rPr>
      <w:rFonts w:ascii="Calibri" w:hAnsi="Calibri" w:cs="Calibri"/>
      <w:noProof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A37EC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37EC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37EC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37EC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37EC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7E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7ECD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6F082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F082F"/>
  </w:style>
  <w:style w:type="paragraph" w:styleId="Footer">
    <w:name w:val="footer"/>
    <w:basedOn w:val="Normal"/>
    <w:link w:val="FooterChar"/>
    <w:uiPriority w:val="99"/>
    <w:unhideWhenUsed/>
    <w:rsid w:val="006F082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F082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NoteBibliographyTitle">
    <w:name w:val="EndNote Bibliography Title"/>
    <w:basedOn w:val="Normal"/>
    <w:link w:val="EndNoteBibliographyTitleChar"/>
    <w:rsid w:val="00A37ECD"/>
    <w:pPr>
      <w:spacing w:after="0"/>
      <w:jc w:val="center"/>
    </w:pPr>
    <w:rPr>
      <w:rFonts w:ascii="Calibri" w:hAnsi="Calibri" w:cs="Calibri"/>
      <w:noProof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A37ECD"/>
    <w:rPr>
      <w:rFonts w:ascii="Calibri" w:hAnsi="Calibri" w:cs="Calibri"/>
      <w:noProof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A37ECD"/>
    <w:pPr>
      <w:spacing w:line="240" w:lineRule="auto"/>
    </w:pPr>
    <w:rPr>
      <w:rFonts w:ascii="Calibri" w:hAnsi="Calibri" w:cs="Calibri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A37ECD"/>
    <w:rPr>
      <w:rFonts w:ascii="Calibri" w:hAnsi="Calibri" w:cs="Calibri"/>
      <w:noProof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A37EC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37EC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37EC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37EC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37EC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7E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7ECD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6F082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F082F"/>
  </w:style>
  <w:style w:type="paragraph" w:styleId="Footer">
    <w:name w:val="footer"/>
    <w:basedOn w:val="Normal"/>
    <w:link w:val="FooterChar"/>
    <w:uiPriority w:val="99"/>
    <w:unhideWhenUsed/>
    <w:rsid w:val="006F082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F08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1348</Words>
  <Characters>7685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Melodie Carcueva</cp:lastModifiedBy>
  <cp:revision>4</cp:revision>
  <dcterms:created xsi:type="dcterms:W3CDTF">2022-04-22T16:09:00Z</dcterms:created>
  <dcterms:modified xsi:type="dcterms:W3CDTF">2022-08-05T06:33:00Z</dcterms:modified>
</cp:coreProperties>
</file>