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E2042" w14:textId="77777777" w:rsidR="00F125EE" w:rsidRDefault="00F125EE" w:rsidP="00FF3503">
      <w:pPr>
        <w:rPr>
          <w:sz w:val="36"/>
          <w:szCs w:val="36"/>
        </w:rPr>
        <w:sectPr w:rsidR="00F125EE" w:rsidSect="00F125EE">
          <w:headerReference w:type="default" r:id="rId7"/>
          <w:footerReference w:type="default" r:id="rId8"/>
          <w:pgSz w:w="12240" w:h="15840"/>
          <w:pgMar w:top="1440" w:right="1800" w:bottom="1440" w:left="1800" w:header="720" w:footer="720" w:gutter="0"/>
          <w:pgNumType w:start="1"/>
          <w:cols w:space="720"/>
          <w:docGrid w:linePitch="360"/>
        </w:sectPr>
      </w:pPr>
    </w:p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720CD11" wp14:editId="2A318962">
            <wp:extent cx="2033336" cy="609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36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0151C97A" w:rsidR="00CE6EAA" w:rsidRPr="00BF1BF9" w:rsidRDefault="001A73CE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Global Biogeochemical Cycles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2509CC7F" w14:textId="77777777" w:rsidR="001A73CE" w:rsidRPr="0087180C" w:rsidRDefault="001A73CE" w:rsidP="001A73CE">
      <w:pPr>
        <w:jc w:val="center"/>
        <w:rPr>
          <w:b/>
          <w:bCs/>
          <w:sz w:val="28"/>
          <w:szCs w:val="28"/>
        </w:rPr>
      </w:pPr>
      <w:r w:rsidRPr="0087180C">
        <w:rPr>
          <w:b/>
          <w:bCs/>
          <w:sz w:val="28"/>
          <w:szCs w:val="28"/>
        </w:rPr>
        <w:t>Magnitude, trends, and variability of the global ocean carbon sink from 1985-2018</w:t>
      </w:r>
    </w:p>
    <w:p w14:paraId="03F6DDD6" w14:textId="77777777" w:rsidR="001A73CE" w:rsidRPr="00C94AA5" w:rsidRDefault="001A73CE" w:rsidP="001A73CE">
      <w:pPr>
        <w:pStyle w:val="Authors"/>
      </w:pPr>
      <w:r>
        <w:t xml:space="preserve">Tim DeVries </w:t>
      </w:r>
      <w:r>
        <w:rPr>
          <w:vertAlign w:val="superscript"/>
        </w:rPr>
        <w:t>(1,2)</w:t>
      </w:r>
      <w:r>
        <w:t xml:space="preserve">, Kana Yamamoto </w:t>
      </w:r>
      <w:r>
        <w:rPr>
          <w:vertAlign w:val="superscript"/>
        </w:rPr>
        <w:t>(2,3)</w:t>
      </w:r>
      <w:r>
        <w:t xml:space="preserve">, Rik </w:t>
      </w:r>
      <w:proofErr w:type="spellStart"/>
      <w:r>
        <w:t>Wanninkhof</w:t>
      </w:r>
      <w:proofErr w:type="spellEnd"/>
      <w:r>
        <w:rPr>
          <w:vertAlign w:val="superscript"/>
        </w:rPr>
        <w:t xml:space="preserve"> (4)</w:t>
      </w:r>
      <w:r>
        <w:t>, Nicolas Gruber</w:t>
      </w:r>
      <w:r>
        <w:rPr>
          <w:vertAlign w:val="superscript"/>
        </w:rPr>
        <w:t xml:space="preserve"> (5)</w:t>
      </w:r>
      <w:r>
        <w:t>, Judith Hauck</w:t>
      </w:r>
      <w:r>
        <w:rPr>
          <w:vertAlign w:val="superscript"/>
        </w:rPr>
        <w:t xml:space="preserve"> (6)</w:t>
      </w:r>
      <w:r>
        <w:t>, Jens Daniel Müller</w:t>
      </w:r>
      <w:r>
        <w:rPr>
          <w:vertAlign w:val="superscript"/>
        </w:rPr>
        <w:t xml:space="preserve"> (5)</w:t>
      </w:r>
      <w:r>
        <w:t>, Laurent Bopp</w:t>
      </w:r>
      <w:r>
        <w:rPr>
          <w:vertAlign w:val="superscript"/>
        </w:rPr>
        <w:t xml:space="preserve"> (7)</w:t>
      </w:r>
      <w:r>
        <w:t xml:space="preserve">, Dustin Carroll </w:t>
      </w:r>
      <w:r>
        <w:rPr>
          <w:vertAlign w:val="superscript"/>
        </w:rPr>
        <w:t>(8,9)</w:t>
      </w:r>
      <w:r>
        <w:t>, Brendan Carter</w:t>
      </w:r>
      <w:r>
        <w:rPr>
          <w:vertAlign w:val="superscript"/>
        </w:rPr>
        <w:t xml:space="preserve"> (10,11)</w:t>
      </w:r>
      <w:r>
        <w:t xml:space="preserve">, </w:t>
      </w:r>
      <w:proofErr w:type="spellStart"/>
      <w:r>
        <w:t>Thi</w:t>
      </w:r>
      <w:proofErr w:type="spellEnd"/>
      <w:r>
        <w:t>-Tuyet-Trang Chau</w:t>
      </w:r>
      <w:r>
        <w:rPr>
          <w:vertAlign w:val="superscript"/>
        </w:rPr>
        <w:t xml:space="preserve"> (12)</w:t>
      </w:r>
      <w:r>
        <w:t xml:space="preserve">, Scott </w:t>
      </w:r>
      <w:proofErr w:type="spellStart"/>
      <w:r>
        <w:t>Doney</w:t>
      </w:r>
      <w:proofErr w:type="spellEnd"/>
      <w:r>
        <w:rPr>
          <w:vertAlign w:val="superscript"/>
        </w:rPr>
        <w:t xml:space="preserve"> (13)</w:t>
      </w:r>
      <w:r>
        <w:t xml:space="preserve">, Marion </w:t>
      </w:r>
      <w:proofErr w:type="spellStart"/>
      <w:r>
        <w:t>Gehlen</w:t>
      </w:r>
      <w:proofErr w:type="spellEnd"/>
      <w:r>
        <w:rPr>
          <w:vertAlign w:val="superscript"/>
        </w:rPr>
        <w:t xml:space="preserve"> (14)</w:t>
      </w:r>
      <w:r>
        <w:t xml:space="preserve">, Lucas </w:t>
      </w:r>
      <w:proofErr w:type="spellStart"/>
      <w:r>
        <w:t>Gloege</w:t>
      </w:r>
      <w:proofErr w:type="spellEnd"/>
      <w:r>
        <w:rPr>
          <w:vertAlign w:val="superscript"/>
        </w:rPr>
        <w:t xml:space="preserve"> (15,16)</w:t>
      </w:r>
      <w:r>
        <w:t>, Luke Gregor</w:t>
      </w:r>
      <w:r>
        <w:rPr>
          <w:vertAlign w:val="superscript"/>
        </w:rPr>
        <w:t xml:space="preserve"> (5)</w:t>
      </w:r>
      <w:r>
        <w:t>, Stephanie Henson</w:t>
      </w:r>
      <w:r>
        <w:rPr>
          <w:vertAlign w:val="superscript"/>
        </w:rPr>
        <w:t xml:space="preserve"> (17)</w:t>
      </w:r>
      <w:r>
        <w:t>, Ji Hyun Kim</w:t>
      </w:r>
      <w:r>
        <w:rPr>
          <w:vertAlign w:val="superscript"/>
        </w:rPr>
        <w:t xml:space="preserve"> (2,3)</w:t>
      </w:r>
      <w:r>
        <w:t xml:space="preserve">, </w:t>
      </w:r>
      <w:r w:rsidRPr="003641B5">
        <w:t>Yosuke Iida</w:t>
      </w:r>
      <w:r>
        <w:rPr>
          <w:vertAlign w:val="superscript"/>
        </w:rPr>
        <w:t xml:space="preserve"> (18)</w:t>
      </w:r>
      <w:r>
        <w:t xml:space="preserve">, Tatiana </w:t>
      </w:r>
      <w:proofErr w:type="spellStart"/>
      <w:r>
        <w:t>Ilyina</w:t>
      </w:r>
      <w:proofErr w:type="spellEnd"/>
      <w:r>
        <w:rPr>
          <w:vertAlign w:val="superscript"/>
        </w:rPr>
        <w:t xml:space="preserve"> (19)</w:t>
      </w:r>
      <w:r>
        <w:t xml:space="preserve">, Peter </w:t>
      </w:r>
      <w:proofErr w:type="spellStart"/>
      <w:r>
        <w:t>Landschützer</w:t>
      </w:r>
      <w:proofErr w:type="spellEnd"/>
      <w:r>
        <w:rPr>
          <w:vertAlign w:val="superscript"/>
        </w:rPr>
        <w:t xml:space="preserve"> (19,20)</w:t>
      </w:r>
      <w:r>
        <w:t xml:space="preserve">, Corinne Le </w:t>
      </w:r>
      <w:proofErr w:type="spellStart"/>
      <w:r>
        <w:t>Quéré</w:t>
      </w:r>
      <w:proofErr w:type="spellEnd"/>
      <w:r>
        <w:rPr>
          <w:vertAlign w:val="superscript"/>
        </w:rPr>
        <w:t xml:space="preserve"> (21)</w:t>
      </w:r>
      <w:r>
        <w:t>, David Munro</w:t>
      </w:r>
      <w:r>
        <w:rPr>
          <w:vertAlign w:val="superscript"/>
        </w:rPr>
        <w:t xml:space="preserve"> (22,23)</w:t>
      </w:r>
      <w:r>
        <w:t>, Cara Nissen</w:t>
      </w:r>
      <w:r>
        <w:rPr>
          <w:vertAlign w:val="superscript"/>
        </w:rPr>
        <w:t xml:space="preserve"> </w:t>
      </w:r>
      <w:r w:rsidRPr="004E0722">
        <w:rPr>
          <w:vertAlign w:val="superscript"/>
        </w:rPr>
        <w:t>(</w:t>
      </w:r>
      <w:r>
        <w:rPr>
          <w:vertAlign w:val="superscript"/>
        </w:rPr>
        <w:t>6</w:t>
      </w:r>
      <w:r w:rsidRPr="004E0722">
        <w:rPr>
          <w:vertAlign w:val="superscript"/>
        </w:rPr>
        <w:t>,2</w:t>
      </w:r>
      <w:r>
        <w:rPr>
          <w:vertAlign w:val="superscript"/>
        </w:rPr>
        <w:t>4</w:t>
      </w:r>
      <w:r w:rsidRPr="004261E3">
        <w:rPr>
          <w:vertAlign w:val="superscript"/>
        </w:rPr>
        <w:t>)</w:t>
      </w:r>
      <w:r>
        <w:t xml:space="preserve">, Lavinia </w:t>
      </w:r>
      <w:proofErr w:type="spellStart"/>
      <w:r>
        <w:t>Patara</w:t>
      </w:r>
      <w:proofErr w:type="spellEnd"/>
      <w:r>
        <w:rPr>
          <w:vertAlign w:val="superscript"/>
        </w:rPr>
        <w:t xml:space="preserve"> (25)</w:t>
      </w:r>
      <w:r>
        <w:t xml:space="preserve">, </w:t>
      </w:r>
      <w:proofErr w:type="spellStart"/>
      <w:r>
        <w:t>Fiz</w:t>
      </w:r>
      <w:proofErr w:type="spellEnd"/>
      <w:r>
        <w:t xml:space="preserve"> F. Perez</w:t>
      </w:r>
      <w:r>
        <w:rPr>
          <w:vertAlign w:val="superscript"/>
        </w:rPr>
        <w:t xml:space="preserve"> (26,27)</w:t>
      </w:r>
      <w:r>
        <w:t xml:space="preserve">, Laure </w:t>
      </w:r>
      <w:proofErr w:type="spellStart"/>
      <w:r>
        <w:t>Resplandy</w:t>
      </w:r>
      <w:proofErr w:type="spellEnd"/>
      <w:r>
        <w:rPr>
          <w:vertAlign w:val="superscript"/>
        </w:rPr>
        <w:t xml:space="preserve"> (28)</w:t>
      </w:r>
      <w:r>
        <w:t>, Keith Rodgers</w:t>
      </w:r>
      <w:r>
        <w:rPr>
          <w:vertAlign w:val="superscript"/>
        </w:rPr>
        <w:t xml:space="preserve"> (29,30)</w:t>
      </w:r>
      <w:r>
        <w:t xml:space="preserve">, </w:t>
      </w:r>
      <w:proofErr w:type="spellStart"/>
      <w:r>
        <w:t>Jörg</w:t>
      </w:r>
      <w:proofErr w:type="spellEnd"/>
      <w:r>
        <w:t xml:space="preserve"> Schwinger</w:t>
      </w:r>
      <w:r>
        <w:rPr>
          <w:vertAlign w:val="superscript"/>
        </w:rPr>
        <w:t xml:space="preserve"> (31)</w:t>
      </w:r>
      <w:r>
        <w:t xml:space="preserve">, Roland </w:t>
      </w:r>
      <w:proofErr w:type="spellStart"/>
      <w:r>
        <w:t>Séférian</w:t>
      </w:r>
      <w:proofErr w:type="spellEnd"/>
      <w:r>
        <w:rPr>
          <w:vertAlign w:val="superscript"/>
        </w:rPr>
        <w:t xml:space="preserve"> (32)</w:t>
      </w:r>
      <w:r>
        <w:t xml:space="preserve">, Valentina </w:t>
      </w:r>
      <w:proofErr w:type="spellStart"/>
      <w:r>
        <w:t>Sicardi</w:t>
      </w:r>
      <w:proofErr w:type="spellEnd"/>
      <w:r>
        <w:rPr>
          <w:vertAlign w:val="superscript"/>
        </w:rPr>
        <w:t xml:space="preserve"> (33)</w:t>
      </w:r>
      <w:r>
        <w:t xml:space="preserve">, Jens </w:t>
      </w:r>
      <w:proofErr w:type="spellStart"/>
      <w:r>
        <w:t>Terhaar</w:t>
      </w:r>
      <w:proofErr w:type="spellEnd"/>
      <w:r>
        <w:rPr>
          <w:vertAlign w:val="superscript"/>
        </w:rPr>
        <w:t xml:space="preserve"> (34,35,36)</w:t>
      </w:r>
      <w:r>
        <w:t xml:space="preserve">, Joaquin </w:t>
      </w:r>
      <w:proofErr w:type="spellStart"/>
      <w:r>
        <w:t>Trinanes</w:t>
      </w:r>
      <w:proofErr w:type="spellEnd"/>
      <w:r>
        <w:rPr>
          <w:vertAlign w:val="superscript"/>
        </w:rPr>
        <w:t xml:space="preserve"> (4,37)</w:t>
      </w:r>
      <w:r>
        <w:t xml:space="preserve">, Hiroyuki </w:t>
      </w:r>
      <w:proofErr w:type="spellStart"/>
      <w:r>
        <w:t>Tsujino</w:t>
      </w:r>
      <w:proofErr w:type="spellEnd"/>
      <w:r>
        <w:rPr>
          <w:vertAlign w:val="superscript"/>
        </w:rPr>
        <w:t xml:space="preserve"> (38)</w:t>
      </w:r>
      <w:r>
        <w:t>, Andrew Watson</w:t>
      </w:r>
      <w:r>
        <w:rPr>
          <w:vertAlign w:val="superscript"/>
        </w:rPr>
        <w:t xml:space="preserve"> (39)</w:t>
      </w:r>
      <w:r>
        <w:t xml:space="preserve">, Sayaka </w:t>
      </w:r>
      <w:proofErr w:type="spellStart"/>
      <w:r>
        <w:t>Yasunaka</w:t>
      </w:r>
      <w:proofErr w:type="spellEnd"/>
      <w:r>
        <w:t xml:space="preserve"> </w:t>
      </w:r>
      <w:r w:rsidRPr="004261E3">
        <w:rPr>
          <w:vertAlign w:val="superscript"/>
        </w:rPr>
        <w:t>(40,41)</w:t>
      </w:r>
      <w:r>
        <w:t xml:space="preserve">, </w:t>
      </w:r>
      <w:proofErr w:type="spellStart"/>
      <w:r>
        <w:t>Jiye</w:t>
      </w:r>
      <w:proofErr w:type="spellEnd"/>
      <w:r>
        <w:t xml:space="preserve"> Zeng</w:t>
      </w:r>
      <w:r>
        <w:rPr>
          <w:vertAlign w:val="superscript"/>
        </w:rPr>
        <w:t xml:space="preserve"> (42)</w:t>
      </w:r>
      <w:r>
        <w:t xml:space="preserve"> </w:t>
      </w:r>
    </w:p>
    <w:p w14:paraId="5FCA1511" w14:textId="0C4F37EE" w:rsidR="001A73CE" w:rsidRPr="001A73CE" w:rsidRDefault="001A73CE" w:rsidP="001A73CE">
      <w:pPr>
        <w:rPr>
          <w:sz w:val="20"/>
        </w:rPr>
      </w:pPr>
      <w:r w:rsidRPr="001A73CE">
        <w:rPr>
          <w:sz w:val="20"/>
          <w:vertAlign w:val="superscript"/>
        </w:rPr>
        <w:t>(1)</w:t>
      </w:r>
      <w:r w:rsidRPr="001A73CE">
        <w:rPr>
          <w:sz w:val="20"/>
        </w:rPr>
        <w:t xml:space="preserve"> Department of Geography, University of California, Santa Barbara </w:t>
      </w:r>
      <w:r w:rsidRPr="001A73CE">
        <w:rPr>
          <w:sz w:val="20"/>
          <w:vertAlign w:val="superscript"/>
        </w:rPr>
        <w:t>(2)</w:t>
      </w:r>
      <w:r w:rsidRPr="001A73CE">
        <w:rPr>
          <w:sz w:val="20"/>
        </w:rPr>
        <w:t xml:space="preserve"> Earth Research Institute, University of California, Santa Barbara </w:t>
      </w:r>
      <w:r w:rsidRPr="001A73CE">
        <w:rPr>
          <w:sz w:val="20"/>
          <w:vertAlign w:val="superscript"/>
        </w:rPr>
        <w:t>(3)</w:t>
      </w:r>
      <w:r w:rsidRPr="001A73CE">
        <w:rPr>
          <w:sz w:val="20"/>
        </w:rPr>
        <w:t xml:space="preserve"> Interdepartmental Graduate Program in Marine Science, University of California, Santa Barbara </w:t>
      </w:r>
      <w:r w:rsidRPr="001A73CE">
        <w:rPr>
          <w:sz w:val="20"/>
          <w:vertAlign w:val="superscript"/>
        </w:rPr>
        <w:t>(4)</w:t>
      </w:r>
      <w:r w:rsidRPr="001A73CE">
        <w:rPr>
          <w:sz w:val="20"/>
        </w:rPr>
        <w:t xml:space="preserve"> Atlantic Oceanographic and Meteorological Laboratory, National Oceanic and Atmospheric Administration, Miami, Florida, USA </w:t>
      </w:r>
      <w:r w:rsidRPr="001A73CE">
        <w:rPr>
          <w:sz w:val="20"/>
          <w:vertAlign w:val="superscript"/>
        </w:rPr>
        <w:t>(5)</w:t>
      </w:r>
      <w:r w:rsidRPr="001A73CE">
        <w:rPr>
          <w:sz w:val="20"/>
        </w:rPr>
        <w:t xml:space="preserve"> Environmental Physics, Institute of Biogeochemistry and Pollutant Dynamics, ETH Zurich, Zürich, Switzerland </w:t>
      </w:r>
      <w:r w:rsidRPr="001A73CE">
        <w:rPr>
          <w:sz w:val="20"/>
          <w:vertAlign w:val="superscript"/>
        </w:rPr>
        <w:t>(6)</w:t>
      </w:r>
      <w:r w:rsidRPr="001A73CE">
        <w:rPr>
          <w:sz w:val="20"/>
        </w:rPr>
        <w:t xml:space="preserve"> Alfred-Wegener-</w:t>
      </w:r>
      <w:proofErr w:type="spellStart"/>
      <w:r w:rsidRPr="001A73CE">
        <w:rPr>
          <w:sz w:val="20"/>
        </w:rPr>
        <w:t>Institut</w:t>
      </w:r>
      <w:proofErr w:type="spellEnd"/>
      <w:r w:rsidRPr="001A73CE">
        <w:rPr>
          <w:sz w:val="20"/>
        </w:rPr>
        <w:t>, Helmholtz-</w:t>
      </w:r>
      <w:proofErr w:type="spellStart"/>
      <w:r w:rsidRPr="001A73CE">
        <w:rPr>
          <w:sz w:val="20"/>
        </w:rPr>
        <w:t>Zentrum</w:t>
      </w:r>
      <w:proofErr w:type="spellEnd"/>
      <w:r w:rsidRPr="001A73CE">
        <w:rPr>
          <w:sz w:val="20"/>
        </w:rPr>
        <w:t xml:space="preserve"> für Polar- und </w:t>
      </w:r>
      <w:proofErr w:type="spellStart"/>
      <w:r w:rsidRPr="001A73CE">
        <w:rPr>
          <w:sz w:val="20"/>
        </w:rPr>
        <w:t>Meeresforschung</w:t>
      </w:r>
      <w:proofErr w:type="spellEnd"/>
      <w:r w:rsidRPr="001A73CE">
        <w:rPr>
          <w:sz w:val="20"/>
        </w:rPr>
        <w:t xml:space="preserve">, Bremerhaven, Germany </w:t>
      </w:r>
      <w:r w:rsidRPr="001A73CE">
        <w:rPr>
          <w:sz w:val="20"/>
          <w:vertAlign w:val="superscript"/>
        </w:rPr>
        <w:t>(7)</w:t>
      </w:r>
      <w:r w:rsidRPr="001A73CE">
        <w:rPr>
          <w:sz w:val="20"/>
        </w:rPr>
        <w:t xml:space="preserve"> LMD/IPSL, Ecole </w:t>
      </w:r>
      <w:proofErr w:type="spellStart"/>
      <w:r w:rsidRPr="001A73CE">
        <w:rPr>
          <w:sz w:val="20"/>
        </w:rPr>
        <w:t>normale</w:t>
      </w:r>
      <w:proofErr w:type="spellEnd"/>
      <w:r w:rsidRPr="001A73CE">
        <w:rPr>
          <w:sz w:val="20"/>
        </w:rPr>
        <w:t xml:space="preserve"> supérieure, Université PSL, CNRS, Sorbonne Université, Ecole Polytechnique, Paris, France </w:t>
      </w:r>
      <w:r w:rsidRPr="001A73CE">
        <w:rPr>
          <w:sz w:val="20"/>
          <w:vertAlign w:val="superscript"/>
        </w:rPr>
        <w:t>(8)</w:t>
      </w:r>
      <w:r w:rsidRPr="001A73CE">
        <w:rPr>
          <w:sz w:val="20"/>
        </w:rPr>
        <w:t xml:space="preserve"> Moss Landing Marine Laboratories, San José State University, Moss Landing, CA, USA </w:t>
      </w:r>
      <w:r w:rsidRPr="001A73CE">
        <w:rPr>
          <w:sz w:val="20"/>
          <w:vertAlign w:val="superscript"/>
        </w:rPr>
        <w:t>(9)</w:t>
      </w:r>
      <w:r w:rsidRPr="001A73CE">
        <w:rPr>
          <w:sz w:val="20"/>
        </w:rPr>
        <w:t xml:space="preserve"> Jet Propulsion Laboratory, California Institute of Technology, Pasadena, CA, USA </w:t>
      </w:r>
      <w:r w:rsidRPr="001A73CE">
        <w:rPr>
          <w:sz w:val="20"/>
          <w:vertAlign w:val="superscript"/>
        </w:rPr>
        <w:t>(10)</w:t>
      </w:r>
      <w:r w:rsidRPr="001A73CE">
        <w:rPr>
          <w:sz w:val="20"/>
        </w:rPr>
        <w:t xml:space="preserve"> Cooperative Institute for Climate, Ocean, and Ecosystem Studies, Seattle, WA, USA </w:t>
      </w:r>
      <w:r w:rsidRPr="001A73CE">
        <w:rPr>
          <w:sz w:val="20"/>
          <w:vertAlign w:val="superscript"/>
        </w:rPr>
        <w:t>(11)</w:t>
      </w:r>
      <w:r w:rsidRPr="001A73CE">
        <w:rPr>
          <w:sz w:val="20"/>
        </w:rPr>
        <w:t xml:space="preserve"> Pacific Marine Environmental Laboratory, National Oceanic and Atmospheric Administration, Seattle, WA, USA </w:t>
      </w:r>
      <w:r w:rsidRPr="001A73CE">
        <w:rPr>
          <w:sz w:val="20"/>
          <w:vertAlign w:val="superscript"/>
        </w:rPr>
        <w:t>(12)</w:t>
      </w:r>
      <w:r w:rsidRPr="001A73CE">
        <w:rPr>
          <w:sz w:val="20"/>
        </w:rPr>
        <w:t xml:space="preserve"> </w:t>
      </w:r>
      <w:proofErr w:type="spellStart"/>
      <w:r w:rsidRPr="001A73CE">
        <w:rPr>
          <w:sz w:val="20"/>
        </w:rPr>
        <w:t>Laboratoire</w:t>
      </w:r>
      <w:proofErr w:type="spellEnd"/>
      <w:r w:rsidRPr="001A73CE">
        <w:rPr>
          <w:sz w:val="20"/>
        </w:rPr>
        <w:t xml:space="preserve"> des Sciences du </w:t>
      </w:r>
      <w:proofErr w:type="spellStart"/>
      <w:r w:rsidRPr="001A73CE">
        <w:rPr>
          <w:sz w:val="20"/>
        </w:rPr>
        <w:t>Climat</w:t>
      </w:r>
      <w:proofErr w:type="spellEnd"/>
      <w:r w:rsidRPr="001A73CE">
        <w:rPr>
          <w:sz w:val="20"/>
        </w:rPr>
        <w:t xml:space="preserve"> et de </w:t>
      </w:r>
      <w:proofErr w:type="spellStart"/>
      <w:r w:rsidRPr="001A73CE">
        <w:rPr>
          <w:sz w:val="20"/>
        </w:rPr>
        <w:t>l’Environnement</w:t>
      </w:r>
      <w:proofErr w:type="spellEnd"/>
      <w:r w:rsidRPr="001A73CE">
        <w:rPr>
          <w:sz w:val="20"/>
        </w:rPr>
        <w:t>, LSCE/IPSL, CEA-CNRS-UVSQ,</w:t>
      </w:r>
      <w:r w:rsidR="0030417B">
        <w:rPr>
          <w:sz w:val="20"/>
        </w:rPr>
        <w:t xml:space="preserve"> </w:t>
      </w:r>
      <w:r w:rsidRPr="001A73CE">
        <w:rPr>
          <w:sz w:val="20"/>
        </w:rPr>
        <w:t>Université Paris-</w:t>
      </w:r>
      <w:proofErr w:type="spellStart"/>
      <w:r w:rsidRPr="001A73CE">
        <w:rPr>
          <w:sz w:val="20"/>
        </w:rPr>
        <w:t>Saclay</w:t>
      </w:r>
      <w:proofErr w:type="spellEnd"/>
      <w:r w:rsidRPr="001A73CE">
        <w:rPr>
          <w:sz w:val="20"/>
        </w:rPr>
        <w:t xml:space="preserve">, F-91191 Gif-sur-Yvette, France </w:t>
      </w:r>
      <w:r w:rsidRPr="001A73CE">
        <w:rPr>
          <w:sz w:val="20"/>
          <w:vertAlign w:val="superscript"/>
        </w:rPr>
        <w:t>(13)</w:t>
      </w:r>
      <w:r w:rsidRPr="001A73CE">
        <w:rPr>
          <w:sz w:val="20"/>
        </w:rPr>
        <w:t xml:space="preserve"> Department of Environmental Sciences, University of Virginia, Charlottesville, VA, USA </w:t>
      </w:r>
      <w:r w:rsidRPr="001A73CE">
        <w:rPr>
          <w:sz w:val="20"/>
          <w:vertAlign w:val="superscript"/>
        </w:rPr>
        <w:t>(14)</w:t>
      </w:r>
      <w:r w:rsidRPr="001A73CE">
        <w:rPr>
          <w:sz w:val="20"/>
        </w:rPr>
        <w:t xml:space="preserve"> </w:t>
      </w:r>
      <w:r w:rsidRPr="001A73CE">
        <w:rPr>
          <w:iCs/>
          <w:color w:val="000000" w:themeColor="text1"/>
          <w:sz w:val="20"/>
        </w:rPr>
        <w:t>LSCE-IPSL, CEA, CNRS, Université Paris-</w:t>
      </w:r>
      <w:proofErr w:type="spellStart"/>
      <w:r w:rsidRPr="001A73CE">
        <w:rPr>
          <w:iCs/>
          <w:color w:val="000000" w:themeColor="text1"/>
          <w:sz w:val="20"/>
        </w:rPr>
        <w:t>Saclay</w:t>
      </w:r>
      <w:proofErr w:type="spellEnd"/>
      <w:r w:rsidRPr="001A73CE">
        <w:rPr>
          <w:iCs/>
          <w:color w:val="000000" w:themeColor="text1"/>
          <w:sz w:val="20"/>
        </w:rPr>
        <w:t>,</w:t>
      </w:r>
      <w:r w:rsidRPr="001A73CE">
        <w:rPr>
          <w:color w:val="000000" w:themeColor="text1"/>
          <w:sz w:val="20"/>
        </w:rPr>
        <w:t xml:space="preserve"> </w:t>
      </w:r>
      <w:r w:rsidRPr="001A73CE">
        <w:rPr>
          <w:iCs/>
          <w:color w:val="000000" w:themeColor="text1"/>
          <w:sz w:val="20"/>
        </w:rPr>
        <w:t>Gif-sur-Yvette, France</w:t>
      </w:r>
      <w:r w:rsidRPr="001A73CE">
        <w:rPr>
          <w:color w:val="000000" w:themeColor="text1"/>
          <w:sz w:val="20"/>
        </w:rPr>
        <w:t>.</w:t>
      </w:r>
      <w:r w:rsidRPr="001A73CE">
        <w:rPr>
          <w:sz w:val="20"/>
        </w:rPr>
        <w:t xml:space="preserve"> </w:t>
      </w:r>
      <w:r w:rsidRPr="001A73CE">
        <w:rPr>
          <w:sz w:val="20"/>
          <w:vertAlign w:val="superscript"/>
        </w:rPr>
        <w:t>(15)</w:t>
      </w:r>
      <w:r w:rsidRPr="001A73CE">
        <w:rPr>
          <w:sz w:val="20"/>
        </w:rPr>
        <w:t xml:space="preserve"> Lamont-Doherty Earth Observatory and Department of Earth and Environmental Sciences, Columbia University, New York, NY 10027, USA </w:t>
      </w:r>
      <w:r w:rsidRPr="001A73CE">
        <w:rPr>
          <w:sz w:val="20"/>
          <w:vertAlign w:val="superscript"/>
        </w:rPr>
        <w:t>(16)</w:t>
      </w:r>
      <w:r w:rsidRPr="001A73CE">
        <w:rPr>
          <w:sz w:val="20"/>
        </w:rPr>
        <w:t xml:space="preserve"> Open Earth Foundation, Marina del Rey, CA 90292, USA (17) National Oceanography Centre, European Way, Southampton, UK </w:t>
      </w:r>
      <w:r w:rsidRPr="001A73CE">
        <w:rPr>
          <w:sz w:val="20"/>
          <w:vertAlign w:val="superscript"/>
        </w:rPr>
        <w:t>(18)</w:t>
      </w:r>
      <w:r w:rsidRPr="001A73CE">
        <w:rPr>
          <w:sz w:val="20"/>
        </w:rPr>
        <w:t xml:space="preserve"> Global Environment and Marine Department, Japan Meteorological Agency, 1-3-4 </w:t>
      </w:r>
      <w:proofErr w:type="spellStart"/>
      <w:r w:rsidRPr="001A73CE">
        <w:rPr>
          <w:sz w:val="20"/>
        </w:rPr>
        <w:t>Otemachi</w:t>
      </w:r>
      <w:proofErr w:type="spellEnd"/>
      <w:r w:rsidRPr="001A73CE">
        <w:rPr>
          <w:sz w:val="20"/>
        </w:rPr>
        <w:t xml:space="preserve"> Chiyoda-</w:t>
      </w:r>
      <w:proofErr w:type="spellStart"/>
      <w:r w:rsidRPr="001A73CE">
        <w:rPr>
          <w:sz w:val="20"/>
        </w:rPr>
        <w:t>ku</w:t>
      </w:r>
      <w:proofErr w:type="spellEnd"/>
      <w:r w:rsidRPr="001A73CE">
        <w:rPr>
          <w:sz w:val="20"/>
        </w:rPr>
        <w:t xml:space="preserve">, Tokyo 100-8122, Japan </w:t>
      </w:r>
      <w:r w:rsidRPr="001A73CE">
        <w:rPr>
          <w:sz w:val="20"/>
          <w:vertAlign w:val="superscript"/>
        </w:rPr>
        <w:t>(19)</w:t>
      </w:r>
      <w:r w:rsidRPr="001A73CE">
        <w:rPr>
          <w:sz w:val="20"/>
        </w:rPr>
        <w:t xml:space="preserve"> Max Planck Institute for Meteorology, Hamburg, Germany </w:t>
      </w:r>
      <w:r w:rsidRPr="001A73CE">
        <w:rPr>
          <w:sz w:val="20"/>
          <w:vertAlign w:val="superscript"/>
        </w:rPr>
        <w:t>(20)</w:t>
      </w:r>
      <w:r w:rsidRPr="001A73CE">
        <w:rPr>
          <w:sz w:val="20"/>
        </w:rPr>
        <w:t xml:space="preserve"> Flanders Marine Institute (VLIZ), </w:t>
      </w:r>
      <w:proofErr w:type="spellStart"/>
      <w:r w:rsidRPr="001A73CE">
        <w:rPr>
          <w:sz w:val="20"/>
        </w:rPr>
        <w:t>Ostened</w:t>
      </w:r>
      <w:proofErr w:type="spellEnd"/>
      <w:r w:rsidRPr="001A73CE">
        <w:rPr>
          <w:sz w:val="20"/>
        </w:rPr>
        <w:t xml:space="preserve">, Belgium </w:t>
      </w:r>
      <w:r w:rsidRPr="001A73CE">
        <w:rPr>
          <w:sz w:val="20"/>
          <w:vertAlign w:val="superscript"/>
        </w:rPr>
        <w:t>(21)</w:t>
      </w:r>
      <w:r w:rsidRPr="001A73CE">
        <w:rPr>
          <w:sz w:val="20"/>
        </w:rPr>
        <w:t xml:space="preserve"> School of Environmental Sciences, University of East Anglia </w:t>
      </w:r>
      <w:r w:rsidRPr="001A73CE">
        <w:rPr>
          <w:sz w:val="20"/>
          <w:vertAlign w:val="superscript"/>
        </w:rPr>
        <w:t>(22)</w:t>
      </w:r>
      <w:r w:rsidRPr="001A73CE">
        <w:rPr>
          <w:sz w:val="20"/>
        </w:rPr>
        <w:t xml:space="preserve"> Cooperative Institute for Research in Environmental Sciences, University of Colorado, Boulder, CO 80305, USA </w:t>
      </w:r>
      <w:r w:rsidRPr="001A73CE">
        <w:rPr>
          <w:sz w:val="20"/>
          <w:vertAlign w:val="superscript"/>
        </w:rPr>
        <w:t>(23)</w:t>
      </w:r>
      <w:r w:rsidRPr="001A73CE">
        <w:rPr>
          <w:sz w:val="20"/>
        </w:rPr>
        <w:t xml:space="preserve"> National Oceanic &amp; Atmospheric Administration/Global Monitoring Laboratory (NOAA/GML), Boulder, CO 80305, USA </w:t>
      </w:r>
      <w:r w:rsidRPr="001A73CE">
        <w:rPr>
          <w:rFonts w:eastAsia="Calibri"/>
          <w:color w:val="212121"/>
          <w:sz w:val="20"/>
          <w:vertAlign w:val="superscript"/>
        </w:rPr>
        <w:t xml:space="preserve">(24) </w:t>
      </w:r>
      <w:r w:rsidRPr="001A73CE">
        <w:rPr>
          <w:rFonts w:eastAsia="Calibri"/>
          <w:sz w:val="20"/>
        </w:rPr>
        <w:t>Department of Atmospheric and Oceanic Sciences and Institute of Arctic and Alpine Research, University of Colorado, Boulder, Colorado, USA</w:t>
      </w:r>
      <w:r w:rsidRPr="001A73CE">
        <w:rPr>
          <w:sz w:val="20"/>
        </w:rPr>
        <w:t xml:space="preserve"> </w:t>
      </w:r>
      <w:r w:rsidRPr="001A73CE">
        <w:rPr>
          <w:sz w:val="20"/>
          <w:vertAlign w:val="superscript"/>
        </w:rPr>
        <w:t>(25)</w:t>
      </w:r>
      <w:r w:rsidRPr="001A73CE">
        <w:rPr>
          <w:sz w:val="20"/>
        </w:rPr>
        <w:t xml:space="preserve"> GEOMAR Helmholtz-</w:t>
      </w:r>
      <w:proofErr w:type="spellStart"/>
      <w:r w:rsidRPr="001A73CE">
        <w:rPr>
          <w:sz w:val="20"/>
        </w:rPr>
        <w:t>Zentrum</w:t>
      </w:r>
      <w:proofErr w:type="spellEnd"/>
      <w:r w:rsidRPr="001A73CE">
        <w:rPr>
          <w:sz w:val="20"/>
        </w:rPr>
        <w:t xml:space="preserve"> für </w:t>
      </w:r>
      <w:proofErr w:type="spellStart"/>
      <w:r w:rsidRPr="001A73CE">
        <w:rPr>
          <w:sz w:val="20"/>
        </w:rPr>
        <w:t>Ozeanforschung</w:t>
      </w:r>
      <w:proofErr w:type="spellEnd"/>
      <w:r w:rsidRPr="001A73CE">
        <w:rPr>
          <w:sz w:val="20"/>
        </w:rPr>
        <w:t xml:space="preserve"> Kiel, </w:t>
      </w:r>
      <w:proofErr w:type="spellStart"/>
      <w:r w:rsidRPr="001A73CE">
        <w:rPr>
          <w:sz w:val="20"/>
        </w:rPr>
        <w:t>Düsternbrooker</w:t>
      </w:r>
      <w:proofErr w:type="spellEnd"/>
      <w:r w:rsidRPr="001A73CE">
        <w:rPr>
          <w:sz w:val="20"/>
        </w:rPr>
        <w:t xml:space="preserve"> </w:t>
      </w:r>
      <w:proofErr w:type="spellStart"/>
      <w:r w:rsidRPr="001A73CE">
        <w:rPr>
          <w:sz w:val="20"/>
        </w:rPr>
        <w:t>Weg</w:t>
      </w:r>
      <w:proofErr w:type="spellEnd"/>
      <w:r w:rsidRPr="001A73CE">
        <w:rPr>
          <w:sz w:val="20"/>
        </w:rPr>
        <w:t xml:space="preserve"> 20, 24105 Kiel, Germany </w:t>
      </w:r>
      <w:r w:rsidRPr="001A73CE">
        <w:rPr>
          <w:sz w:val="20"/>
          <w:vertAlign w:val="superscript"/>
        </w:rPr>
        <w:t xml:space="preserve">(26) </w:t>
      </w:r>
      <w:r w:rsidRPr="001A73CE">
        <w:rPr>
          <w:sz w:val="20"/>
        </w:rPr>
        <w:t xml:space="preserve">Instituto de </w:t>
      </w:r>
      <w:proofErr w:type="spellStart"/>
      <w:r w:rsidRPr="001A73CE">
        <w:rPr>
          <w:sz w:val="20"/>
        </w:rPr>
        <w:t>Investigaciones</w:t>
      </w:r>
      <w:proofErr w:type="spellEnd"/>
      <w:r w:rsidRPr="001A73CE">
        <w:rPr>
          <w:sz w:val="20"/>
        </w:rPr>
        <w:t xml:space="preserve"> Marinas (IIM), CSIC, Vigo, Spain. </w:t>
      </w:r>
      <w:r w:rsidRPr="001A73CE">
        <w:rPr>
          <w:sz w:val="20"/>
          <w:vertAlign w:val="superscript"/>
        </w:rPr>
        <w:t xml:space="preserve">(27) </w:t>
      </w:r>
      <w:r w:rsidRPr="001A73CE">
        <w:rPr>
          <w:sz w:val="20"/>
        </w:rPr>
        <w:t xml:space="preserve">Oceans Department, Stanford University, Stanford, CA 94305, USA </w:t>
      </w:r>
      <w:r w:rsidRPr="001A73CE">
        <w:rPr>
          <w:sz w:val="20"/>
          <w:vertAlign w:val="superscript"/>
        </w:rPr>
        <w:t>(28)</w:t>
      </w:r>
      <w:r w:rsidRPr="001A73CE">
        <w:rPr>
          <w:sz w:val="20"/>
        </w:rPr>
        <w:t xml:space="preserve"> Geosciences and High Meadows Environmental Institute, Princeton University, Princeton, NJ. USA. </w:t>
      </w:r>
      <w:r w:rsidRPr="001A73CE">
        <w:rPr>
          <w:sz w:val="20"/>
          <w:vertAlign w:val="superscript"/>
        </w:rPr>
        <w:t>(29)</w:t>
      </w:r>
      <w:r w:rsidRPr="001A73CE">
        <w:rPr>
          <w:sz w:val="20"/>
        </w:rPr>
        <w:t xml:space="preserve"> Center for Climate Physics, Institute for Basic Science, Busan, South Korea </w:t>
      </w:r>
      <w:r w:rsidRPr="001A73CE">
        <w:rPr>
          <w:sz w:val="20"/>
          <w:vertAlign w:val="superscript"/>
        </w:rPr>
        <w:t xml:space="preserve">(30) </w:t>
      </w:r>
      <w:r w:rsidRPr="001A73CE">
        <w:rPr>
          <w:sz w:val="20"/>
        </w:rPr>
        <w:t xml:space="preserve">Pusan National University, Busan, South Korea </w:t>
      </w:r>
      <w:r w:rsidRPr="001A73CE">
        <w:rPr>
          <w:sz w:val="20"/>
          <w:vertAlign w:val="superscript"/>
        </w:rPr>
        <w:t>(31)</w:t>
      </w:r>
      <w:r w:rsidRPr="001A73CE">
        <w:rPr>
          <w:sz w:val="20"/>
        </w:rPr>
        <w:t xml:space="preserve"> NORCE Climate &amp; Environment, </w:t>
      </w:r>
      <w:proofErr w:type="spellStart"/>
      <w:r w:rsidRPr="001A73CE">
        <w:rPr>
          <w:sz w:val="20"/>
        </w:rPr>
        <w:t>Bjerknes</w:t>
      </w:r>
      <w:proofErr w:type="spellEnd"/>
      <w:r w:rsidRPr="001A73CE">
        <w:rPr>
          <w:sz w:val="20"/>
        </w:rPr>
        <w:t xml:space="preserve"> Centre for Climate Research, Bergen, Norway </w:t>
      </w:r>
      <w:r w:rsidRPr="001A73CE">
        <w:rPr>
          <w:sz w:val="20"/>
          <w:vertAlign w:val="superscript"/>
        </w:rPr>
        <w:t xml:space="preserve">(32) </w:t>
      </w:r>
      <w:r w:rsidRPr="001A73CE">
        <w:rPr>
          <w:sz w:val="20"/>
        </w:rPr>
        <w:t xml:space="preserve">CNRM, </w:t>
      </w:r>
      <w:r w:rsidRPr="001A73CE">
        <w:rPr>
          <w:sz w:val="20"/>
        </w:rPr>
        <w:lastRenderedPageBreak/>
        <w:t xml:space="preserve">Université de Toulouse, </w:t>
      </w:r>
      <w:proofErr w:type="spellStart"/>
      <w:r w:rsidRPr="001A73CE">
        <w:rPr>
          <w:sz w:val="20"/>
        </w:rPr>
        <w:t>Météo</w:t>
      </w:r>
      <w:proofErr w:type="spellEnd"/>
      <w:r w:rsidRPr="001A73CE">
        <w:rPr>
          <w:sz w:val="20"/>
        </w:rPr>
        <w:t xml:space="preserve">-France, CNRS, Toulouse, France (33) Barcelona Supercomputing Center, Climate Variability and Change Group. Barcelona, Spain </w:t>
      </w:r>
      <w:r w:rsidRPr="001A73CE">
        <w:rPr>
          <w:sz w:val="20"/>
          <w:vertAlign w:val="superscript"/>
        </w:rPr>
        <w:t xml:space="preserve">(34) </w:t>
      </w:r>
      <w:r w:rsidRPr="001A73CE">
        <w:rPr>
          <w:sz w:val="20"/>
        </w:rPr>
        <w:t xml:space="preserve">Department of Marine Chemistry and Geochemistry, Woods Hole Oceanographic Institution, Woods Hole, 02543, Massachusetts, USA </w:t>
      </w:r>
      <w:r w:rsidRPr="001A73CE">
        <w:rPr>
          <w:sz w:val="20"/>
          <w:vertAlign w:val="superscript"/>
        </w:rPr>
        <w:t xml:space="preserve">(35) </w:t>
      </w:r>
      <w:r w:rsidRPr="001A73CE">
        <w:rPr>
          <w:sz w:val="20"/>
        </w:rPr>
        <w:t xml:space="preserve">Climate and Environmental Physics, Physics Institute, University of Bern, Switzerland  </w:t>
      </w:r>
      <w:r w:rsidRPr="001A73CE">
        <w:rPr>
          <w:sz w:val="20"/>
          <w:vertAlign w:val="superscript"/>
        </w:rPr>
        <w:t xml:space="preserve">(36) </w:t>
      </w:r>
      <w:proofErr w:type="spellStart"/>
      <w:r w:rsidRPr="001A73CE">
        <w:rPr>
          <w:sz w:val="20"/>
        </w:rPr>
        <w:t>Oeschger</w:t>
      </w:r>
      <w:proofErr w:type="spellEnd"/>
      <w:r w:rsidRPr="001A73CE">
        <w:rPr>
          <w:sz w:val="20"/>
        </w:rPr>
        <w:t xml:space="preserve"> Centre for Climate Change Research, University of Bern, Switzerland </w:t>
      </w:r>
      <w:r w:rsidRPr="001A73CE">
        <w:rPr>
          <w:sz w:val="20"/>
          <w:vertAlign w:val="superscript"/>
        </w:rPr>
        <w:t>(37)</w:t>
      </w:r>
      <w:r w:rsidRPr="001A73CE">
        <w:rPr>
          <w:sz w:val="20"/>
        </w:rPr>
        <w:t xml:space="preserve"> Dpt. Electronics and Computer Sciences, Universidad de Santiago de Compostela, Santiago de Compostela, Spain </w:t>
      </w:r>
      <w:r w:rsidRPr="001A73CE">
        <w:rPr>
          <w:sz w:val="20"/>
          <w:vertAlign w:val="superscript"/>
        </w:rPr>
        <w:t>(38)</w:t>
      </w:r>
      <w:r w:rsidRPr="001A73CE">
        <w:rPr>
          <w:sz w:val="20"/>
        </w:rPr>
        <w:t xml:space="preserve"> JMA Meteorological Research Institute, Tsukuba, Ibaraki, Japan </w:t>
      </w:r>
      <w:r w:rsidRPr="001A73CE">
        <w:rPr>
          <w:sz w:val="20"/>
          <w:vertAlign w:val="superscript"/>
        </w:rPr>
        <w:t>(39)</w:t>
      </w:r>
      <w:r w:rsidRPr="001A73CE">
        <w:rPr>
          <w:sz w:val="20"/>
        </w:rPr>
        <w:t xml:space="preserve"> Global Systems Institute, University of Exeter, UK </w:t>
      </w:r>
      <w:r w:rsidRPr="001A73CE">
        <w:rPr>
          <w:sz w:val="20"/>
          <w:vertAlign w:val="superscript"/>
        </w:rPr>
        <w:t xml:space="preserve">(40) </w:t>
      </w:r>
      <w:r w:rsidRPr="001A73CE">
        <w:rPr>
          <w:sz w:val="20"/>
        </w:rPr>
        <w:t xml:space="preserve">Research Institute for Global Change, Japan Agency for Marine-Earth Science and Technology, Yokosuka, Japan </w:t>
      </w:r>
      <w:r w:rsidRPr="001A73CE">
        <w:rPr>
          <w:sz w:val="20"/>
          <w:vertAlign w:val="superscript"/>
        </w:rPr>
        <w:t>(41)</w:t>
      </w:r>
      <w:r w:rsidRPr="001A73CE">
        <w:rPr>
          <w:sz w:val="20"/>
        </w:rPr>
        <w:t xml:space="preserve"> Graduate School of Science, Tohoku University, Sendai, Japan </w:t>
      </w:r>
      <w:r w:rsidRPr="001A73CE">
        <w:rPr>
          <w:sz w:val="20"/>
          <w:vertAlign w:val="superscript"/>
        </w:rPr>
        <w:t>(42)</w:t>
      </w:r>
      <w:r w:rsidRPr="001A73CE">
        <w:rPr>
          <w:sz w:val="20"/>
        </w:rPr>
        <w:t xml:space="preserve"> Earth Systems Division, National Institute for Environmental Studies, Tsukuba, Ibaraki, Japan</w:t>
      </w:r>
    </w:p>
    <w:p w14:paraId="347237BD" w14:textId="151DA3D6" w:rsidR="00094365" w:rsidRPr="00CE6EAA" w:rsidRDefault="00A50033" w:rsidP="0030417B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795CD27E" w14:textId="210EA88C" w:rsidR="00111843" w:rsidRDefault="00111843" w:rsidP="0030417B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Tables S1 to S</w:t>
      </w:r>
      <w:r w:rsidR="00AF78B8">
        <w:rPr>
          <w:rFonts w:ascii="Myriad Pro" w:hAnsi="Myriad Pro"/>
          <w:sz w:val="22"/>
          <w:szCs w:val="22"/>
        </w:rPr>
        <w:t>3</w:t>
      </w:r>
    </w:p>
    <w:p w14:paraId="02430414" w14:textId="741FFD39" w:rsidR="00F44D70" w:rsidRPr="0030417B" w:rsidRDefault="00F44D70" w:rsidP="00F44D70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>
        <w:rPr>
          <w:rFonts w:ascii="Myriad Pro" w:hAnsi="Myriad Pro"/>
          <w:sz w:val="22"/>
          <w:szCs w:val="22"/>
        </w:rPr>
        <w:t>6</w:t>
      </w:r>
    </w:p>
    <w:p w14:paraId="79042C92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275F5F86" w14:textId="4B11BFF1" w:rsidR="001A73CE" w:rsidRDefault="001A73CE" w:rsidP="001A73CE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This Supplementary Information includes Supplementary Tables S1-S</w:t>
      </w:r>
      <w:r w:rsidR="00A64C9C">
        <w:rPr>
          <w:rFonts w:ascii="Myriad Pro" w:hAnsi="Myriad Pro"/>
          <w:sz w:val="22"/>
          <w:szCs w:val="22"/>
        </w:rPr>
        <w:t>3</w:t>
      </w:r>
      <w:r>
        <w:rPr>
          <w:rFonts w:ascii="Myriad Pro" w:hAnsi="Myriad Pro"/>
          <w:sz w:val="22"/>
          <w:szCs w:val="22"/>
        </w:rPr>
        <w:t xml:space="preserve">, listing </w:t>
      </w:r>
      <w:r w:rsidR="00F44D70">
        <w:rPr>
          <w:rFonts w:ascii="Myriad Pro" w:hAnsi="Myriad Pro"/>
          <w:sz w:val="22"/>
          <w:szCs w:val="22"/>
        </w:rPr>
        <w:t>details of the Global Ocean Biogeochemical Models (GOBMs, Table S1) and the pCO</w:t>
      </w:r>
      <w:r w:rsidR="00F44D70" w:rsidRPr="00F44D70">
        <w:rPr>
          <w:rFonts w:ascii="Myriad Pro" w:hAnsi="Myriad Pro"/>
          <w:sz w:val="22"/>
          <w:szCs w:val="22"/>
          <w:vertAlign w:val="subscript"/>
        </w:rPr>
        <w:t>2</w:t>
      </w:r>
      <w:r w:rsidR="00F44D70">
        <w:rPr>
          <w:rFonts w:ascii="Myriad Pro" w:hAnsi="Myriad Pro"/>
          <w:sz w:val="22"/>
          <w:szCs w:val="22"/>
        </w:rPr>
        <w:t>-observation based products (Table S2)</w:t>
      </w:r>
      <w:r w:rsidR="00A64C9C">
        <w:rPr>
          <w:rFonts w:ascii="Myriad Pro" w:hAnsi="Myriad Pro"/>
          <w:sz w:val="22"/>
          <w:szCs w:val="22"/>
        </w:rPr>
        <w:t xml:space="preserve">, and comparing sea-air CO2 fluxes and </w:t>
      </w:r>
      <w:proofErr w:type="gramStart"/>
      <w:r w:rsidR="00A64C9C">
        <w:rPr>
          <w:rFonts w:ascii="Myriad Pro" w:hAnsi="Myriad Pro"/>
          <w:sz w:val="22"/>
          <w:szCs w:val="22"/>
        </w:rPr>
        <w:t xml:space="preserve">trends </w:t>
      </w:r>
      <w:r w:rsidR="00F44D70">
        <w:rPr>
          <w:rFonts w:ascii="Myriad Pro" w:hAnsi="Myriad Pro"/>
          <w:sz w:val="22"/>
          <w:szCs w:val="22"/>
        </w:rPr>
        <w:t>.</w:t>
      </w:r>
      <w:proofErr w:type="gramEnd"/>
      <w:r w:rsidR="00F44D70">
        <w:rPr>
          <w:rFonts w:ascii="Myriad Pro" w:hAnsi="Myriad Pro"/>
          <w:sz w:val="22"/>
          <w:szCs w:val="22"/>
        </w:rPr>
        <w:t xml:space="preserve"> It also includes Supplementary Figures S1-S6, cited in the main text.</w:t>
      </w:r>
    </w:p>
    <w:p w14:paraId="75EE4F10" w14:textId="525C07EE" w:rsidR="001A73CE" w:rsidRDefault="001A73CE" w:rsidP="001A73CE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2FA91DB0" w14:textId="7A865809" w:rsidR="001A73CE" w:rsidRDefault="001A73CE" w:rsidP="001A73CE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0EEC44BD" w14:textId="1915B6B1" w:rsidR="0030417B" w:rsidRDefault="0030417B" w:rsidP="001A73CE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710E6855" w14:textId="50C58262" w:rsidR="0030417B" w:rsidRDefault="0030417B" w:rsidP="001A73CE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4427CD08" w14:textId="45F1872B" w:rsidR="0030417B" w:rsidRDefault="0030417B" w:rsidP="001A73CE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5DDB5F9A" w14:textId="77777777" w:rsidR="0030417B" w:rsidRDefault="0030417B" w:rsidP="001A73CE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321FD457" w14:textId="77777777" w:rsidR="001A73CE" w:rsidRPr="001A73CE" w:rsidRDefault="001A73CE" w:rsidP="001A73CE">
      <w:pPr>
        <w:spacing w:before="100" w:beforeAutospacing="1" w:after="100" w:afterAutospacing="1"/>
        <w:rPr>
          <w:rFonts w:ascii="Myriad Pro" w:hAnsi="Myriad Pro"/>
          <w:sz w:val="22"/>
          <w:szCs w:val="22"/>
        </w:rPr>
      </w:pPr>
    </w:p>
    <w:p w14:paraId="10E0598B" w14:textId="4AAABB48" w:rsidR="001A73CE" w:rsidRDefault="001A73CE" w:rsidP="001A73CE">
      <w:pPr>
        <w:rPr>
          <w:b/>
        </w:rPr>
      </w:pPr>
      <w:r>
        <w:rPr>
          <w:b/>
        </w:rPr>
        <w:t>Table S1: Details of RECCAP2 model simulations</w:t>
      </w:r>
      <w:r w:rsidR="00800FF0">
        <w:rPr>
          <w:b/>
        </w:rPr>
        <w:t>. N/A indicates information is not available.</w:t>
      </w:r>
    </w:p>
    <w:tbl>
      <w:tblPr>
        <w:tblW w:w="13964" w:type="dxa"/>
        <w:tblInd w:w="-12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0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1A73CE" w14:paraId="614E6022" w14:textId="77777777" w:rsidTr="00E55652">
        <w:trPr>
          <w:trHeight w:val="52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D7F660" w14:textId="77777777" w:rsidR="001A73CE" w:rsidRDefault="001A73CE" w:rsidP="00481EAD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Model name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13824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OCIM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7A1A5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ECCO-Darwin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50493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CCSM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15171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CESM-ETHZ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22FCC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CNRM-ESM2-1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4960E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EC-Earth3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1821C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FESOM_REcoM_LR</w:t>
            </w:r>
            <w:proofErr w:type="spellEnd"/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D4227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MOM6-COBALT-PRINCETON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3BD76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MPIOM-HAMOCC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C4251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MRI-ESM2-1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D0FCC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NorESM-OC1.2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7DB14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IPSL-NEMO-PISCES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062AC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PlankTOM12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A52E6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ORCA025-</w:t>
            </w:r>
          </w:p>
          <w:p w14:paraId="32F0F75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GEOMAR</w:t>
            </w:r>
          </w:p>
        </w:tc>
      </w:tr>
      <w:tr w:rsidR="001A73CE" w14:paraId="1E54EB1B" w14:textId="77777777" w:rsidTr="00E55652">
        <w:trPr>
          <w:trHeight w:val="31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CADEC8" w14:textId="77777777" w:rsidR="001A73CE" w:rsidRDefault="001A73CE" w:rsidP="00481EAD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version 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D15DBE" w14:textId="18A41FEA" w:rsidR="001A73CE" w:rsidRDefault="00B510D4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1A73CE">
              <w:rPr>
                <w:sz w:val="16"/>
                <w:szCs w:val="16"/>
              </w:rPr>
              <w:t>20210511</w:t>
            </w:r>
          </w:p>
          <w:p w14:paraId="1E063FF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v2014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D140B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v20210712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ABD59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CCSM-WHOI (CCSM 3.1)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2CDA8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v20211122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C8C92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v20211208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DADCE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v20220323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585E2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v20221119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1FEA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v20210312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3219E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v20210501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180A8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v20220502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58E0E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v20211125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B9653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v20211215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6D0B0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v20220404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4DFFA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v20210804</w:t>
            </w:r>
          </w:p>
        </w:tc>
      </w:tr>
      <w:tr w:rsidR="001A73CE" w14:paraId="6E1B4E39" w14:textId="77777777" w:rsidTr="00823FFB">
        <w:trPr>
          <w:trHeight w:val="120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CC2B06" w14:textId="77777777" w:rsidR="001A73CE" w:rsidRDefault="001A73CE" w:rsidP="00481EAD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reference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9B523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DeVries (2014, 2022)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D8A9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Carroll et al. (2020,2022)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AB1D8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Doney</w:t>
            </w:r>
            <w:proofErr w:type="spellEnd"/>
            <w:r>
              <w:rPr>
                <w:sz w:val="16"/>
                <w:szCs w:val="16"/>
              </w:rPr>
              <w:t xml:space="preserve"> et al. (2009)</w:t>
            </w:r>
          </w:p>
          <w:p w14:paraId="6D976C2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9EBB9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Lindsay et al. (2014);</w:t>
            </w:r>
          </w:p>
          <w:p w14:paraId="5E8E657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Yang and Gruber (2016)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D7847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Séférian</w:t>
            </w:r>
            <w:proofErr w:type="spellEnd"/>
            <w:r>
              <w:rPr>
                <w:sz w:val="16"/>
                <w:szCs w:val="16"/>
              </w:rPr>
              <w:t xml:space="preserve"> et al. (2019)</w:t>
            </w:r>
          </w:p>
          <w:p w14:paraId="4202655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Berthet</w:t>
            </w:r>
            <w:proofErr w:type="spellEnd"/>
            <w:r>
              <w:rPr>
                <w:sz w:val="16"/>
                <w:szCs w:val="16"/>
              </w:rPr>
              <w:t xml:space="preserve"> et al. (2019) </w:t>
            </w:r>
            <w:proofErr w:type="spellStart"/>
            <w:r>
              <w:rPr>
                <w:sz w:val="16"/>
                <w:szCs w:val="16"/>
              </w:rPr>
              <w:t>Séférian</w:t>
            </w:r>
            <w:proofErr w:type="spellEnd"/>
            <w:r>
              <w:rPr>
                <w:sz w:val="16"/>
                <w:szCs w:val="16"/>
              </w:rPr>
              <w:t xml:space="preserve"> et al. (2020)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F74BDE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Doscher</w:t>
            </w:r>
            <w:proofErr w:type="spellEnd"/>
            <w:r>
              <w:rPr>
                <w:sz w:val="16"/>
                <w:szCs w:val="16"/>
              </w:rPr>
              <w:t xml:space="preserve"> et al. (2021)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266E7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Hauck et al. (2020);</w:t>
            </w:r>
          </w:p>
          <w:p w14:paraId="0F69D8E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Sein et al. (2018) 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B1E1F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Liao et al. (2020); Stock et al. (2020)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35A8DA" w14:textId="2050E1BD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Ilyina</w:t>
            </w:r>
            <w:proofErr w:type="spellEnd"/>
            <w:r>
              <w:rPr>
                <w:sz w:val="16"/>
                <w:szCs w:val="16"/>
              </w:rPr>
              <w:t xml:space="preserve"> et al. (2013); </w:t>
            </w:r>
            <w:proofErr w:type="spellStart"/>
            <w:r>
              <w:rPr>
                <w:sz w:val="16"/>
                <w:szCs w:val="16"/>
              </w:rPr>
              <w:t>Mauritsen</w:t>
            </w:r>
            <w:proofErr w:type="spellEnd"/>
            <w:r>
              <w:rPr>
                <w:sz w:val="16"/>
                <w:szCs w:val="16"/>
              </w:rPr>
              <w:t xml:space="preserve"> et al. (2019)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9B85EB" w14:textId="79717278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Urakawa et al. (2020); </w:t>
            </w:r>
            <w:proofErr w:type="spellStart"/>
            <w:r w:rsidR="006025B6">
              <w:rPr>
                <w:sz w:val="16"/>
                <w:szCs w:val="16"/>
              </w:rPr>
              <w:t>Tsujino</w:t>
            </w:r>
            <w:proofErr w:type="spellEnd"/>
            <w:r>
              <w:rPr>
                <w:sz w:val="16"/>
                <w:szCs w:val="16"/>
              </w:rPr>
              <w:t xml:space="preserve"> et al. (201</w:t>
            </w:r>
            <w:r w:rsidR="006025B6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6D503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Schwinger et al. (2016)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ABA255" w14:textId="7BB4EA73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Aumont</w:t>
            </w:r>
            <w:proofErr w:type="spellEnd"/>
            <w:r>
              <w:rPr>
                <w:sz w:val="16"/>
                <w:szCs w:val="16"/>
              </w:rPr>
              <w:t xml:space="preserve"> et al. (2015); </w:t>
            </w:r>
            <w:proofErr w:type="spellStart"/>
            <w:r>
              <w:rPr>
                <w:sz w:val="16"/>
                <w:szCs w:val="16"/>
              </w:rPr>
              <w:t>Friedlingstein</w:t>
            </w:r>
            <w:proofErr w:type="spellEnd"/>
            <w:r>
              <w:rPr>
                <w:sz w:val="16"/>
                <w:szCs w:val="16"/>
              </w:rPr>
              <w:t xml:space="preserve"> et al. (202</w:t>
            </w:r>
            <w:r w:rsidR="00D30296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7F418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 </w:t>
            </w:r>
            <w:proofErr w:type="spellStart"/>
            <w:r>
              <w:rPr>
                <w:sz w:val="16"/>
                <w:szCs w:val="16"/>
              </w:rPr>
              <w:t>Quéré</w:t>
            </w:r>
            <w:proofErr w:type="spellEnd"/>
            <w:r>
              <w:rPr>
                <w:sz w:val="16"/>
                <w:szCs w:val="16"/>
              </w:rPr>
              <w:t xml:space="preserve"> et al. (2016); Wright et al. (2021)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0125FD" w14:textId="0BE5EDDE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Kriest</w:t>
            </w:r>
            <w:proofErr w:type="spellEnd"/>
            <w:r>
              <w:rPr>
                <w:sz w:val="16"/>
                <w:szCs w:val="16"/>
              </w:rPr>
              <w:t xml:space="preserve"> and </w:t>
            </w:r>
            <w:proofErr w:type="spellStart"/>
            <w:r>
              <w:rPr>
                <w:sz w:val="16"/>
                <w:szCs w:val="16"/>
              </w:rPr>
              <w:t>Oschlies</w:t>
            </w:r>
            <w:proofErr w:type="spellEnd"/>
            <w:r>
              <w:rPr>
                <w:sz w:val="16"/>
                <w:szCs w:val="16"/>
              </w:rPr>
              <w:t xml:space="preserve"> (2015); </w:t>
            </w:r>
            <w:proofErr w:type="spellStart"/>
            <w:r>
              <w:rPr>
                <w:sz w:val="16"/>
                <w:szCs w:val="16"/>
              </w:rPr>
              <w:t>Chien</w:t>
            </w:r>
            <w:proofErr w:type="spellEnd"/>
            <w:r>
              <w:rPr>
                <w:sz w:val="16"/>
                <w:szCs w:val="16"/>
              </w:rPr>
              <w:t xml:space="preserve"> et al., (202</w:t>
            </w:r>
            <w:r w:rsidR="008047F1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</w:tr>
      <w:tr w:rsidR="001A73CE" w14:paraId="420CAC2B" w14:textId="77777777" w:rsidTr="006025B6">
        <w:trPr>
          <w:trHeight w:val="989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94CF74" w14:textId="77777777" w:rsidR="001A73CE" w:rsidRDefault="001A73CE" w:rsidP="00481EAD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original horizontal resolution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E75A9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2°</w:t>
            </w:r>
          </w:p>
          <w:p w14:paraId="198B880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2°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EE7CD7" w14:textId="77777777" w:rsidR="001A73CE" w:rsidRDefault="001A73CE" w:rsidP="00481EAD">
            <w:pPr>
              <w:rPr>
                <w:sz w:val="10"/>
                <w:szCs w:val="10"/>
              </w:rPr>
            </w:pPr>
            <w:r>
              <w:rPr>
                <w:sz w:val="16"/>
                <w:szCs w:val="16"/>
              </w:rPr>
              <w:t xml:space="preserve">⅓ degree at equator </w:t>
            </w:r>
            <w:proofErr w:type="gramStart"/>
            <w:r>
              <w:rPr>
                <w:sz w:val="16"/>
                <w:szCs w:val="16"/>
              </w:rPr>
              <w:t>and  ~</w:t>
            </w:r>
            <w:proofErr w:type="gramEnd"/>
            <w:r>
              <w:rPr>
                <w:sz w:val="16"/>
                <w:szCs w:val="16"/>
              </w:rPr>
              <w:t>18 km at high latitudes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38071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3.6°</w:t>
            </w:r>
          </w:p>
          <w:p w14:paraId="5074E60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0.8° - 1.8°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A9913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1.125°</w:t>
            </w:r>
          </w:p>
          <w:p w14:paraId="1735537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0.27° - 0.53°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D087B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eORCA1L75</w:t>
            </w:r>
          </w:p>
          <w:p w14:paraId="21F3AF9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1°</w:t>
            </w:r>
          </w:p>
          <w:p w14:paraId="1CA3A5D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0.3° - 1°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1E2A9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ORCA1L75</w:t>
            </w:r>
          </w:p>
          <w:p w14:paraId="19546B2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1°</w:t>
            </w:r>
          </w:p>
          <w:p w14:paraId="56A0570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0.3 - 1°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38159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1°; refined in equatorial, coastal, and polar regions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A11E7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0.5°</w:t>
            </w:r>
          </w:p>
          <w:p w14:paraId="5A1AA88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0.25° - 0.5°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C10396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GR15L40</w:t>
            </w:r>
          </w:p>
          <w:p w14:paraId="46B36D9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bipolar grid with 1.5° resolution near equator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7FA9A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tripolar grid</w:t>
            </w:r>
          </w:p>
          <w:p w14:paraId="789CFC5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1°</w:t>
            </w:r>
          </w:p>
          <w:p w14:paraId="3989226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0.3° - 0.5°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FA3F1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tripolar grid </w:t>
            </w:r>
          </w:p>
          <w:p w14:paraId="0753DFA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1°</w:t>
            </w:r>
          </w:p>
          <w:p w14:paraId="37B7D246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0.17° - 0.86°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0AA1A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eORCA1L75</w:t>
            </w:r>
          </w:p>
          <w:p w14:paraId="0CE8051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1°</w:t>
            </w:r>
          </w:p>
          <w:p w14:paraId="3C182E8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0.3° - 1°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BCDAF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ORCA2</w:t>
            </w:r>
          </w:p>
          <w:p w14:paraId="1628EFE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2°</w:t>
            </w:r>
          </w:p>
          <w:p w14:paraId="3B873C6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0.3° - 2°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2598C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ORCA025</w:t>
            </w:r>
          </w:p>
          <w:p w14:paraId="136213A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lon</w:t>
            </w:r>
            <w:proofErr w:type="spellEnd"/>
            <w:r>
              <w:rPr>
                <w:sz w:val="16"/>
                <w:szCs w:val="16"/>
              </w:rPr>
              <w:t>: 0.25°</w:t>
            </w:r>
          </w:p>
          <w:p w14:paraId="3499E5C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lat</w:t>
            </w:r>
            <w:proofErr w:type="spellEnd"/>
            <w:r>
              <w:rPr>
                <w:sz w:val="16"/>
                <w:szCs w:val="16"/>
              </w:rPr>
              <w:t>: 0.25°</w:t>
            </w:r>
          </w:p>
          <w:p w14:paraId="0F1209B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</w:tr>
      <w:tr w:rsidR="001A73CE" w14:paraId="71060184" w14:textId="77777777" w:rsidTr="00E55652">
        <w:trPr>
          <w:trHeight w:val="31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35C7E8" w14:textId="77777777" w:rsidR="001A73CE" w:rsidRDefault="001A73CE" w:rsidP="00481EAD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vertical layers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430AC3" w14:textId="749FCCB5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 (v</w:t>
            </w:r>
            <w:r w:rsidR="00B65BB3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21)</w:t>
            </w:r>
          </w:p>
          <w:p w14:paraId="7C00C1DD" w14:textId="2BA8C0CE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 (v</w:t>
            </w:r>
            <w:r w:rsidR="00B65BB3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14)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1A321F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01AC66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3F966E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7AB77A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DDA207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9DD72A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541A09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779274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3A350B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11DD16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5B52A9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7EE3AE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F14C3A" w14:textId="77777777" w:rsidR="001A73CE" w:rsidRDefault="001A73CE" w:rsidP="00481EAD">
            <w:pPr>
              <w:widowControl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</w:tr>
      <w:tr w:rsidR="001A73CE" w14:paraId="54721615" w14:textId="77777777" w:rsidTr="00E55652">
        <w:trPr>
          <w:trHeight w:val="31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752ADA" w14:textId="77777777" w:rsidR="001A73CE" w:rsidRDefault="001A73CE" w:rsidP="00481EAD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Native surface area (m</w:t>
            </w:r>
            <w:r w:rsidRPr="0030417B">
              <w:rPr>
                <w:b/>
                <w:sz w:val="16"/>
                <w:szCs w:val="16"/>
                <w:vertAlign w:val="superscript"/>
              </w:rPr>
              <w:t>2</w:t>
            </w:r>
            <w:r>
              <w:rPr>
                <w:b/>
                <w:sz w:val="16"/>
                <w:szCs w:val="16"/>
              </w:rPr>
              <w:t xml:space="preserve">) 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F9B77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3.56x10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69FF90D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646EB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3.59x10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03F6FC9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456F4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3.60x10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43CB77C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BFA7F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3.59x10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269CC82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B6D32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3.63x10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CEB92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3.65x10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74A3273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25A0B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3.64x10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6894281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D29B0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3.61x10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2892168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76778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3.62x10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66D565D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B1C2F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3.61x10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7591B5A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F3AB46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3.60x10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2BFE9F5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333FF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3.66x10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6328E60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0C8BF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3.61x10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0361F67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382EFB" w14:textId="0AFB0984" w:rsidR="001A73CE" w:rsidRPr="0030417B" w:rsidRDefault="0030417B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3.61x10</w:t>
            </w:r>
            <w:r>
              <w:rPr>
                <w:sz w:val="16"/>
                <w:szCs w:val="16"/>
                <w:vertAlign w:val="superscript"/>
              </w:rPr>
              <w:t>14</w:t>
            </w:r>
          </w:p>
          <w:p w14:paraId="666F3C8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</w:tr>
      <w:tr w:rsidR="0030417B" w14:paraId="037B8122" w14:textId="77777777" w:rsidTr="00E55652">
        <w:trPr>
          <w:trHeight w:val="52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C5F3F4" w14:textId="566C0DFE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Native volume (m</w:t>
            </w:r>
            <w:r w:rsidRPr="0030417B">
              <w:rPr>
                <w:b/>
                <w:sz w:val="16"/>
                <w:szCs w:val="16"/>
                <w:vertAlign w:val="superscript"/>
              </w:rPr>
              <w:t>3</w:t>
            </w:r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2CA6B1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1.32x10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039FF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1.33x10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1D253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1.32x10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28ADC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1.32x10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A08BFC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1.35x10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270C5A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1.35x10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11AF5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1.31x10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7F690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1.33x10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EC1624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1.34x10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1A478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1.33x10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3802A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1.33x10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CB9CD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1.35x10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4D80FC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1.38x10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D60B47" w14:textId="27A4A0CD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1.33x10</w:t>
            </w:r>
            <w:r>
              <w:rPr>
                <w:sz w:val="16"/>
                <w:szCs w:val="16"/>
                <w:vertAlign w:val="superscript"/>
              </w:rPr>
              <w:t>18</w:t>
            </w:r>
          </w:p>
        </w:tc>
      </w:tr>
      <w:tr w:rsidR="0030417B" w14:paraId="07C0F3AD" w14:textId="77777777" w:rsidTr="00E55652">
        <w:trPr>
          <w:trHeight w:val="3450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159CC4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spin up procedure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2BD38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spun up to a seasonally </w:t>
            </w:r>
            <w:proofErr w:type="spellStart"/>
            <w:r>
              <w:rPr>
                <w:sz w:val="16"/>
                <w:szCs w:val="16"/>
              </w:rPr>
              <w:t>cyclostationary</w:t>
            </w:r>
            <w:proofErr w:type="spellEnd"/>
            <w:r>
              <w:rPr>
                <w:sz w:val="16"/>
                <w:szCs w:val="16"/>
              </w:rPr>
              <w:t xml:space="preserve"> equilibrium using Newton’s method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5E06E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Initial conditions are optimized using a suite of physical and biogeochemical observations</w:t>
            </w:r>
            <w:proofErr w:type="gramStart"/>
            <w:r>
              <w:rPr>
                <w:sz w:val="16"/>
                <w:szCs w:val="16"/>
              </w:rPr>
              <w:t>, ,</w:t>
            </w:r>
            <w:proofErr w:type="gramEnd"/>
            <w:r>
              <w:rPr>
                <w:sz w:val="16"/>
                <w:szCs w:val="16"/>
              </w:rPr>
              <w:t xml:space="preserve"> model biogeochemistry was spun up from 1992-1994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3CB71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Spun-up for 751 years using repeating annual cycle forcing (CORE v1 “normal year” forcing) followed by 45 years using NCEP variable forcing</w:t>
            </w:r>
          </w:p>
          <w:p w14:paraId="1648FD7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FBD35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 years with CORE forcing and 1850 pCO</w:t>
            </w:r>
            <w:proofErr w:type="gramStart"/>
            <w:r>
              <w:rPr>
                <w:sz w:val="16"/>
                <w:szCs w:val="16"/>
              </w:rPr>
              <w:t>2,switch</w:t>
            </w:r>
            <w:proofErr w:type="gramEnd"/>
            <w:r>
              <w:rPr>
                <w:sz w:val="16"/>
                <w:szCs w:val="16"/>
              </w:rPr>
              <w:t xml:space="preserve"> to JRA forcing for 14 years</w:t>
            </w:r>
          </w:p>
          <w:p w14:paraId="077A55FA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Sim A: 3x cycling through JRA with historical forcing</w:t>
            </w:r>
          </w:p>
          <w:p w14:paraId="7B41026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Sim B: 3x cycling through JRA with normal year forcing and constant CO2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0523A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spun up to preindustrial SS from GLODAPv1 + WOA databases, cycling over 1948 for atm forcing (JRA55 v1.5).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364EA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Spin up for 1403 years forced with fixed atm CO2.</w:t>
            </w:r>
          </w:p>
          <w:p w14:paraId="66736BD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Sim A/D: 183 years with interannually </w:t>
            </w:r>
            <w:proofErr w:type="gramStart"/>
            <w:r>
              <w:rPr>
                <w:sz w:val="16"/>
                <w:szCs w:val="16"/>
              </w:rPr>
              <w:t>variable  JRA</w:t>
            </w:r>
            <w:proofErr w:type="gramEnd"/>
            <w:r>
              <w:rPr>
                <w:sz w:val="16"/>
                <w:szCs w:val="16"/>
              </w:rPr>
              <w:t>55 v1.4.</w:t>
            </w:r>
          </w:p>
          <w:p w14:paraId="74FC68B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Sim B/C: 183 years with climatological forcing (JRA55 v1.4)</w:t>
            </w:r>
          </w:p>
          <w:p w14:paraId="124A70B4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D267A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Spun up from 1850-1957 with JRA55-do-v1.3.1, repeating year 1961. </w:t>
            </w:r>
            <w:proofErr w:type="spellStart"/>
            <w:r>
              <w:rPr>
                <w:sz w:val="16"/>
                <w:szCs w:val="16"/>
              </w:rPr>
              <w:t>Seperate</w:t>
            </w:r>
            <w:proofErr w:type="spellEnd"/>
            <w:r>
              <w:rPr>
                <w:sz w:val="16"/>
                <w:szCs w:val="16"/>
              </w:rPr>
              <w:t xml:space="preserve"> spin-ups using increasing atm CO2 (</w:t>
            </w:r>
            <w:proofErr w:type="gramStart"/>
            <w:r>
              <w:rPr>
                <w:sz w:val="16"/>
                <w:szCs w:val="16"/>
              </w:rPr>
              <w:t>A,C</w:t>
            </w:r>
            <w:proofErr w:type="gramEnd"/>
            <w:r>
              <w:rPr>
                <w:sz w:val="16"/>
                <w:szCs w:val="16"/>
              </w:rPr>
              <w:t>) and constant atm CO2 (B,D)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DF6FB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Sim A: 1959 JRA-v1.3 forcing and 1959 CO2, repeat 81 years</w:t>
            </w:r>
          </w:p>
          <w:p w14:paraId="1CCCED7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Sim B:</w:t>
            </w:r>
          </w:p>
          <w:p w14:paraId="7CBD992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1959 JRA forcing and 1850 atm CO2 (278 ppm), repeat 81 years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A89714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Spun up to preindustrial SS using previous spin-up of HAMOCC standalone version.</w:t>
            </w:r>
          </w:p>
          <w:p w14:paraId="2EB8992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Sim A: spun up </w:t>
            </w:r>
            <w:proofErr w:type="spellStart"/>
            <w:r>
              <w:rPr>
                <w:sz w:val="16"/>
                <w:szCs w:val="16"/>
              </w:rPr>
              <w:t>wit</w:t>
            </w:r>
            <w:proofErr w:type="spellEnd"/>
            <w:r>
              <w:rPr>
                <w:sz w:val="16"/>
                <w:szCs w:val="16"/>
              </w:rPr>
              <w:t xml:space="preserve"> ERA20C, 1905 + 25 years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D7700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Repeat forcing (Mar1990-Apr1991) of JRA55-do for 1464 years, followed by repeat 61-year JRA55-do forcing (1958-2018) 6 times, with CO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16"/>
                <w:szCs w:val="16"/>
              </w:rPr>
              <w:t xml:space="preserve"> increasing at 198th model year (equivalent to 1850)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F1FC6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Spun up for 1000 years with constant CO2 using CORE I (normal year) forcing, followed by evolving CO2 and CORE I forcing from 1762-1947.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6E0F35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Initialized with observations in year 1836, looping full JRA55 reanalysis for 1836-1958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4A38C6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Spun up from 1750-1947 with looped 1990 NCEP forcing data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70D993" w14:textId="77777777" w:rsidR="0030417B" w:rsidRDefault="0030417B" w:rsidP="0030417B">
            <w:pPr>
              <w:widowControl w:val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initial spin-up with ½ model (ORCA05): 3 cycles under JRA-55-do from 1958 to 2018. Second spin-up with ORCA025-GEOMAR (JRA-55-do from 1958 to 2018) </w:t>
            </w:r>
          </w:p>
          <w:p w14:paraId="5257A77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</w:p>
        </w:tc>
      </w:tr>
      <w:tr w:rsidR="0030417B" w14:paraId="78A8F7D1" w14:textId="77777777" w:rsidTr="00E55652">
        <w:trPr>
          <w:trHeight w:val="277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0ED19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intial</w:t>
            </w:r>
            <w:proofErr w:type="spellEnd"/>
            <w:r>
              <w:rPr>
                <w:b/>
                <w:sz w:val="16"/>
                <w:szCs w:val="16"/>
              </w:rPr>
              <w:t xml:space="preserve"> conditions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A482D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Preindustrial CO2 based on average ice-core CO2 concentrations from 1700-1780; constant DIC, fixed alkalinity at GLODAPv2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3D4DA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D7B7D5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POP2 model using </w:t>
            </w:r>
            <w:proofErr w:type="spellStart"/>
            <w:r>
              <w:rPr>
                <w:sz w:val="16"/>
                <w:szCs w:val="16"/>
              </w:rPr>
              <w:t>Levitus</w:t>
            </w:r>
            <w:proofErr w:type="spellEnd"/>
            <w:r>
              <w:rPr>
                <w:sz w:val="16"/>
                <w:szCs w:val="16"/>
              </w:rPr>
              <w:t xml:space="preserve"> data and a state of rest, carbonate chemistry from GLODAPv1 pre-industrial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B455D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POP2 model using </w:t>
            </w:r>
            <w:proofErr w:type="spellStart"/>
            <w:r>
              <w:rPr>
                <w:sz w:val="16"/>
                <w:szCs w:val="16"/>
              </w:rPr>
              <w:t>Levitus</w:t>
            </w:r>
            <w:proofErr w:type="spellEnd"/>
            <w:r>
              <w:rPr>
                <w:sz w:val="16"/>
                <w:szCs w:val="16"/>
              </w:rPr>
              <w:t xml:space="preserve"> data and a state of rest, carbonate chemistry from GLODAPv2 pre-industrial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4F30A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Initialized from a previous ocean-forced simulation of NEMO3.6-PISCESv2. (simulated for over 2000 years </w:t>
            </w:r>
            <w:proofErr w:type="gramStart"/>
            <w:r>
              <w:rPr>
                <w:sz w:val="16"/>
                <w:szCs w:val="16"/>
              </w:rPr>
              <w:t>using  1948</w:t>
            </w:r>
            <w:proofErr w:type="gramEnd"/>
            <w:r>
              <w:rPr>
                <w:sz w:val="16"/>
                <w:szCs w:val="16"/>
              </w:rPr>
              <w:t xml:space="preserve"> for atm forcing JRA55 v1.5 and preindustrial atm CO2 level)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09DB3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O2, NO3, DIP, </w:t>
            </w:r>
            <w:proofErr w:type="spellStart"/>
            <w:r>
              <w:rPr>
                <w:sz w:val="16"/>
                <w:szCs w:val="16"/>
              </w:rPr>
              <w:t>DISi</w:t>
            </w:r>
            <w:proofErr w:type="spellEnd"/>
            <w:r>
              <w:rPr>
                <w:sz w:val="16"/>
                <w:szCs w:val="16"/>
              </w:rPr>
              <w:t xml:space="preserve"> (WOA13); DIC and TA (GLODAPv2)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2CC77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DIC and TA (GLODAPv2); N, Si, and O2 (WOA13); Fe (PISCES)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EC25CC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T, S, NO3, PO4, Si, O2 (WOA13); DIC and TA (GLODAPv2); </w:t>
            </w:r>
            <w:proofErr w:type="spellStart"/>
            <w:r>
              <w:rPr>
                <w:sz w:val="16"/>
                <w:szCs w:val="16"/>
              </w:rPr>
              <w:t>intial</w:t>
            </w:r>
            <w:proofErr w:type="spellEnd"/>
            <w:r>
              <w:rPr>
                <w:sz w:val="16"/>
                <w:szCs w:val="16"/>
              </w:rPr>
              <w:t xml:space="preserve"> DIC is corrected for accumulation of </w:t>
            </w:r>
            <w:proofErr w:type="gramStart"/>
            <w:r>
              <w:rPr>
                <w:sz w:val="16"/>
                <w:szCs w:val="16"/>
              </w:rPr>
              <w:t>Cant</w:t>
            </w:r>
            <w:proofErr w:type="gramEnd"/>
            <w:r>
              <w:rPr>
                <w:sz w:val="16"/>
                <w:szCs w:val="16"/>
              </w:rPr>
              <w:t xml:space="preserve"> to match level expected in 1959 (Sim A) and 1850 (</w:t>
            </w:r>
            <w:proofErr w:type="spellStart"/>
            <w:r>
              <w:rPr>
                <w:sz w:val="16"/>
                <w:szCs w:val="16"/>
              </w:rPr>
              <w:t>SimB</w:t>
            </w:r>
            <w:proofErr w:type="spellEnd"/>
            <w:r>
              <w:rPr>
                <w:sz w:val="16"/>
                <w:szCs w:val="16"/>
              </w:rPr>
              <w:t>) (</w:t>
            </w:r>
            <w:proofErr w:type="spellStart"/>
            <w:r>
              <w:rPr>
                <w:sz w:val="16"/>
                <w:szCs w:val="16"/>
              </w:rPr>
              <w:t>Khatiwala</w:t>
            </w:r>
            <w:proofErr w:type="spellEnd"/>
            <w:r>
              <w:rPr>
                <w:sz w:val="16"/>
                <w:szCs w:val="16"/>
              </w:rPr>
              <w:t xml:space="preserve"> et al 2013)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72E497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initialized from previously spun-up HAMOCC standalone version (standalone spin up time of 10,0000s years)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B85AC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DIC and TA (GLODAPv2); temp, </w:t>
            </w:r>
            <w:proofErr w:type="spellStart"/>
            <w:r>
              <w:rPr>
                <w:sz w:val="16"/>
                <w:szCs w:val="16"/>
              </w:rPr>
              <w:t>sal</w:t>
            </w:r>
            <w:proofErr w:type="spellEnd"/>
            <w:r>
              <w:rPr>
                <w:sz w:val="16"/>
                <w:szCs w:val="16"/>
              </w:rPr>
              <w:t>, NO3, PO4, O2 (WOA13v2, Jan)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7E9F84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PO4, NO3, Si, O2 (WOA09); DIC and TA (GLODAPv1)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BA590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DIC and TA (GLODAPv2</w:t>
            </w:r>
            <w:proofErr w:type="gramStart"/>
            <w:r>
              <w:rPr>
                <w:sz w:val="16"/>
                <w:szCs w:val="16"/>
              </w:rPr>
              <w:t>) ;</w:t>
            </w:r>
            <w:proofErr w:type="gramEnd"/>
            <w:r>
              <w:rPr>
                <w:sz w:val="16"/>
                <w:szCs w:val="16"/>
              </w:rPr>
              <w:t xml:space="preserve"> N, Si, and O2 (WOA13); Fe (PISCES)</w:t>
            </w:r>
          </w:p>
          <w:p w14:paraId="56F645B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DD9E6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Observations for T, S, NO3, PO4, Si and O2 (WOA05), TA and DIC adjusted to pre-industrial conditions (GLODAPv1), previous model results for other fields. 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139BBC" w14:textId="77777777" w:rsidR="0030417B" w:rsidRDefault="0030417B" w:rsidP="0030417B">
            <w:pPr>
              <w:widowControl w:val="0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Levitus</w:t>
            </w:r>
            <w:proofErr w:type="spellEnd"/>
            <w:r>
              <w:rPr>
                <w:sz w:val="17"/>
                <w:szCs w:val="17"/>
              </w:rPr>
              <w:t xml:space="preserve"> (1998) for T and S,</w:t>
            </w:r>
          </w:p>
          <w:p w14:paraId="384A307F" w14:textId="77777777" w:rsidR="0030417B" w:rsidRDefault="0030417B" w:rsidP="0030417B">
            <w:pPr>
              <w:widowControl w:val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WOAv2 for PO</w:t>
            </w:r>
            <w:r>
              <w:rPr>
                <w:sz w:val="11"/>
                <w:szCs w:val="11"/>
              </w:rPr>
              <w:t>4</w:t>
            </w:r>
            <w:r>
              <w:rPr>
                <w:sz w:val="17"/>
                <w:szCs w:val="17"/>
              </w:rPr>
              <w:t>, O</w:t>
            </w:r>
            <w:r>
              <w:rPr>
                <w:sz w:val="11"/>
                <w:szCs w:val="11"/>
              </w:rPr>
              <w:t>2</w:t>
            </w:r>
            <w:r>
              <w:rPr>
                <w:sz w:val="17"/>
                <w:szCs w:val="17"/>
              </w:rPr>
              <w:t>, and NO</w:t>
            </w:r>
            <w:r>
              <w:rPr>
                <w:sz w:val="11"/>
                <w:szCs w:val="11"/>
              </w:rPr>
              <w:t>3</w:t>
            </w:r>
            <w:r>
              <w:rPr>
                <w:sz w:val="17"/>
                <w:szCs w:val="17"/>
              </w:rPr>
              <w:t>, GLODAPv2.2016b for preindustrial DIC and alkalinity, pre- spin-up of sea ice from a different experiment</w:t>
            </w:r>
          </w:p>
          <w:p w14:paraId="113350A1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</w:p>
        </w:tc>
      </w:tr>
      <w:tr w:rsidR="0030417B" w14:paraId="45B3741B" w14:textId="77777777" w:rsidTr="00E55652">
        <w:trPr>
          <w:trHeight w:val="52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380A23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length of spin up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E981E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Infinite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298D0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142707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751 years (CORE) + 45 years NCEP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9F715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 years (CORE) + 14 years (JRA)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F8BBA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several hundred years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44743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1403 years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2AA3A4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1850-1957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D49F9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 years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C76D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several thousand years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672AE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1661 years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E4FCB7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years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BFBF7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1836-1957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20060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1750-1947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94FCC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1714-1957</w:t>
            </w:r>
          </w:p>
        </w:tc>
      </w:tr>
      <w:tr w:rsidR="0030417B" w14:paraId="13C0AB0D" w14:textId="77777777" w:rsidTr="00E55652">
        <w:trPr>
          <w:trHeight w:val="52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7A00A9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 xCO2 (ppm)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78067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277 (v21)</w:t>
            </w:r>
          </w:p>
          <w:p w14:paraId="1E9E0B55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280 (v14)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25838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3304F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516EEA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287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18C6E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286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942341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284.32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194514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7BDE0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00A455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296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AD0DCC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284.32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F723F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2A81A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286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BCF135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7E5CAA" w14:textId="77777777" w:rsidR="0030417B" w:rsidRDefault="0030417B" w:rsidP="0030417B">
            <w:pPr>
              <w:widowControl w:val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284</w:t>
            </w:r>
          </w:p>
          <w:p w14:paraId="61B5BA8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</w:p>
        </w:tc>
      </w:tr>
      <w:tr w:rsidR="0030417B" w14:paraId="48F4A3D0" w14:textId="77777777" w:rsidTr="00E55652">
        <w:trPr>
          <w:trHeight w:val="750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6ED070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Average </w:t>
            </w:r>
            <w:proofErr w:type="spellStart"/>
            <w:r>
              <w:rPr>
                <w:b/>
                <w:sz w:val="16"/>
                <w:szCs w:val="16"/>
              </w:rPr>
              <w:t>F</w:t>
            </w:r>
            <w:r>
              <w:rPr>
                <w:b/>
                <w:sz w:val="16"/>
                <w:szCs w:val="16"/>
                <w:vertAlign w:val="subscript"/>
              </w:rPr>
              <w:t>sea</w:t>
            </w:r>
            <w:proofErr w:type="spellEnd"/>
            <w:r>
              <w:rPr>
                <w:b/>
                <w:sz w:val="16"/>
                <w:szCs w:val="16"/>
                <w:vertAlign w:val="subscript"/>
              </w:rPr>
              <w:t>-air</w:t>
            </w:r>
            <w:r>
              <w:rPr>
                <w:b/>
                <w:sz w:val="16"/>
                <w:szCs w:val="16"/>
              </w:rPr>
              <w:t xml:space="preserve"> from Sim B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3F33CC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-0.01 (v21)</w:t>
            </w:r>
          </w:p>
          <w:p w14:paraId="5AB31484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-0.00 (v14)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26EC17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--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959714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-0.17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D1A198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0.01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31416C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-0.14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A7BA14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0.20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9A760B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-0.35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AF69AC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-0.22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75D7FB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 xml:space="preserve">-0.08 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EB92A0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0.18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64C0D2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-0.00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45F0B6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-0.25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304756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-0.09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2DAA8C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 xml:space="preserve">-0.36 </w:t>
            </w:r>
          </w:p>
        </w:tc>
      </w:tr>
      <w:tr w:rsidR="0030417B" w14:paraId="386AE62A" w14:textId="77777777" w:rsidTr="00E55652">
        <w:trPr>
          <w:trHeight w:val="1650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3D2C11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physical forcing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D06949" w14:textId="5D901CAA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 xml:space="preserve">SST: ERRSTv4, COBE SST, </w:t>
            </w:r>
            <w:proofErr w:type="spellStart"/>
            <w:r w:rsidRPr="00B510D4">
              <w:rPr>
                <w:sz w:val="16"/>
                <w:szCs w:val="16"/>
              </w:rPr>
              <w:t>HadSST</w:t>
            </w:r>
            <w:proofErr w:type="spellEnd"/>
            <w:r w:rsidRPr="00B510D4">
              <w:rPr>
                <w:sz w:val="16"/>
                <w:szCs w:val="16"/>
              </w:rPr>
              <w:t xml:space="preserve"> Winds: NCEP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63D895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 xml:space="preserve">adjusted ERA-interim through ECCO optimization, 6 </w:t>
            </w:r>
            <w:proofErr w:type="gramStart"/>
            <w:r w:rsidRPr="00B510D4">
              <w:rPr>
                <w:sz w:val="16"/>
                <w:szCs w:val="16"/>
              </w:rPr>
              <w:t>hourly</w:t>
            </w:r>
            <w:proofErr w:type="gramEnd"/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78956A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NCEP (CDC) &amp; CORE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08C059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JRA-55 v1.3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C8030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NCEP-2, COREII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29F910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JRA55 v1.4, 55km horizontal, 3 hourly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44D7D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 xml:space="preserve">JRA55-do v1.3.1, 55km </w:t>
            </w:r>
            <w:proofErr w:type="spellStart"/>
            <w:r w:rsidRPr="00B510D4">
              <w:rPr>
                <w:sz w:val="16"/>
                <w:szCs w:val="16"/>
              </w:rPr>
              <w:t>hortizontal</w:t>
            </w:r>
            <w:proofErr w:type="spellEnd"/>
            <w:r w:rsidRPr="00B510D4">
              <w:rPr>
                <w:sz w:val="16"/>
                <w:szCs w:val="16"/>
              </w:rPr>
              <w:t>, 3-hourly (repeat 1961 for B and C)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1A3F8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JRA55-do v1.4, 55km horizontal, 3 hourly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05179C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1901-1947: ERA20C 6-hourly</w:t>
            </w:r>
          </w:p>
          <w:p w14:paraId="18677A2A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1948-onward: NCEP 6-hourly</w:t>
            </w:r>
          </w:p>
          <w:p w14:paraId="54C66378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(</w:t>
            </w:r>
            <w:proofErr w:type="gramStart"/>
            <w:r w:rsidRPr="00B510D4">
              <w:rPr>
                <w:sz w:val="16"/>
                <w:szCs w:val="16"/>
              </w:rPr>
              <w:t>repeat</w:t>
            </w:r>
            <w:proofErr w:type="gramEnd"/>
            <w:r w:rsidRPr="00B510D4">
              <w:rPr>
                <w:sz w:val="16"/>
                <w:szCs w:val="16"/>
              </w:rPr>
              <w:t xml:space="preserve"> 1957 for Sim B)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E2C4A4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Sim A: JRA55-do v1.5.0, 3 hourly</w:t>
            </w:r>
          </w:p>
          <w:p w14:paraId="6B9E9D72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Sim C: repeat year forcing from May 1990 to Apr 1991 of JRA55-do v1.5.0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0AFE66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NCEP1 reanalysis with CORE forcing corrections (Schwinger et al. 2016)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CE5CC2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JRA55 v1.4</w:t>
            </w:r>
          </w:p>
          <w:p w14:paraId="3EC93FD0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A1F763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NCEP daily reanalysis data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9C6F39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 xml:space="preserve">Sim </w:t>
            </w:r>
            <w:proofErr w:type="gramStart"/>
            <w:r w:rsidRPr="00B510D4">
              <w:rPr>
                <w:sz w:val="16"/>
                <w:szCs w:val="16"/>
              </w:rPr>
              <w:t>A,D</w:t>
            </w:r>
            <w:proofErr w:type="gramEnd"/>
            <w:r w:rsidRPr="00B510D4">
              <w:rPr>
                <w:sz w:val="16"/>
                <w:szCs w:val="16"/>
              </w:rPr>
              <w:t>: JRA55-do v1.4, 3 hourly</w:t>
            </w:r>
          </w:p>
          <w:p w14:paraId="3D63CAE1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 xml:space="preserve">Sim </w:t>
            </w:r>
            <w:proofErr w:type="gramStart"/>
            <w:r w:rsidRPr="00B510D4">
              <w:rPr>
                <w:sz w:val="16"/>
                <w:szCs w:val="16"/>
              </w:rPr>
              <w:t>B,C</w:t>
            </w:r>
            <w:proofErr w:type="gramEnd"/>
            <w:r w:rsidRPr="00B510D4">
              <w:rPr>
                <w:sz w:val="16"/>
                <w:szCs w:val="16"/>
              </w:rPr>
              <w:t>: repeat year forcing from May 1990 to Apr 1991 of JRA55-do v1.4</w:t>
            </w:r>
          </w:p>
        </w:tc>
      </w:tr>
      <w:tr w:rsidR="0030417B" w14:paraId="1F30108C" w14:textId="77777777" w:rsidTr="00E55652">
        <w:trPr>
          <w:trHeight w:val="277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0CBD95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atm CO</w:t>
            </w:r>
            <w:r w:rsidRPr="0030417B">
              <w:rPr>
                <w:b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D205A7" w14:textId="434A1C94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1958-prese</w:t>
            </w:r>
            <w:r w:rsidR="00B510D4">
              <w:rPr>
                <w:sz w:val="16"/>
                <w:szCs w:val="16"/>
              </w:rPr>
              <w:t>n</w:t>
            </w:r>
            <w:r w:rsidRPr="00B510D4">
              <w:rPr>
                <w:sz w:val="16"/>
                <w:szCs w:val="16"/>
              </w:rPr>
              <w:t>t: monthly</w:t>
            </w:r>
          </w:p>
          <w:p w14:paraId="632F8958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xCO2 from South Pole, American Samoa, Mauna Loa, Alaska</w:t>
            </w:r>
          </w:p>
          <w:p w14:paraId="31B4DF38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1780-1958: Law Dome ice core xCO2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E4308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 xml:space="preserve">zonally-averaged, monthly (varying grid spacing by </w:t>
            </w:r>
            <w:proofErr w:type="spellStart"/>
            <w:r w:rsidRPr="00B510D4">
              <w:rPr>
                <w:sz w:val="16"/>
                <w:szCs w:val="16"/>
              </w:rPr>
              <w:t>lat</w:t>
            </w:r>
            <w:proofErr w:type="spellEnd"/>
            <w:r w:rsidRPr="00B510D4">
              <w:rPr>
                <w:sz w:val="16"/>
                <w:szCs w:val="16"/>
              </w:rPr>
              <w:t>)</w:t>
            </w:r>
          </w:p>
          <w:p w14:paraId="07275676" w14:textId="0595A516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NOAA MBL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2C9A0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spatially uniform atmospheric CO2, pre-1958 Law Dome ice core; post-1958 Mauna Loa CO2 record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1EC37F" w14:textId="02BCD538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pre-1958: ice core xCO2 (</w:t>
            </w:r>
            <w:proofErr w:type="spellStart"/>
            <w:r w:rsidRPr="00B510D4">
              <w:rPr>
                <w:sz w:val="16"/>
                <w:szCs w:val="16"/>
              </w:rPr>
              <w:t>Joos</w:t>
            </w:r>
            <w:proofErr w:type="spellEnd"/>
            <w:r w:rsidRPr="00B510D4">
              <w:rPr>
                <w:sz w:val="16"/>
                <w:szCs w:val="16"/>
              </w:rPr>
              <w:t xml:space="preserve"> and </w:t>
            </w:r>
            <w:proofErr w:type="spellStart"/>
            <w:r w:rsidRPr="00B510D4">
              <w:rPr>
                <w:sz w:val="16"/>
                <w:szCs w:val="16"/>
              </w:rPr>
              <w:t>Spahni</w:t>
            </w:r>
            <w:proofErr w:type="spellEnd"/>
            <w:r w:rsidR="00D302E6" w:rsidRPr="00B510D4">
              <w:rPr>
                <w:sz w:val="16"/>
                <w:szCs w:val="16"/>
              </w:rPr>
              <w:t xml:space="preserve">, </w:t>
            </w:r>
            <w:r w:rsidRPr="00B510D4">
              <w:rPr>
                <w:sz w:val="16"/>
                <w:szCs w:val="16"/>
              </w:rPr>
              <w:t>2008)</w:t>
            </w:r>
          </w:p>
          <w:p w14:paraId="3C3EC777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1958-</w:t>
            </w:r>
            <w:proofErr w:type="gramStart"/>
            <w:r w:rsidRPr="00B510D4">
              <w:rPr>
                <w:sz w:val="16"/>
                <w:szCs w:val="16"/>
              </w:rPr>
              <w:t>1979:monthly</w:t>
            </w:r>
            <w:proofErr w:type="gramEnd"/>
          </w:p>
          <w:p w14:paraId="4F76FB7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xCO2 from Mauna Loa and South Pole 1979–:</w:t>
            </w:r>
          </w:p>
          <w:p w14:paraId="229AF3C1" w14:textId="208C3014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Monthly xCO2 from multiple stations (Ballantyne et al 2012)</w:t>
            </w:r>
          </w:p>
          <w:p w14:paraId="2D860AE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5E21CF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annual, global mean</w:t>
            </w:r>
          </w:p>
          <w:p w14:paraId="5843B167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xCO2</w:t>
            </w:r>
          </w:p>
          <w:p w14:paraId="37F9A6E4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(</w:t>
            </w:r>
            <w:proofErr w:type="spellStart"/>
            <w:r w:rsidRPr="00B510D4">
              <w:rPr>
                <w:sz w:val="16"/>
                <w:szCs w:val="16"/>
              </w:rPr>
              <w:t>Friedlingstein</w:t>
            </w:r>
            <w:proofErr w:type="spellEnd"/>
            <w:r w:rsidRPr="00B510D4">
              <w:rPr>
                <w:sz w:val="16"/>
                <w:szCs w:val="16"/>
              </w:rPr>
              <w:t xml:space="preserve"> et al. 2022)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8456EF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annual, global mean</w:t>
            </w:r>
          </w:p>
          <w:p w14:paraId="1308146D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input4MIP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0447FB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monthly, global mean</w:t>
            </w:r>
          </w:p>
          <w:p w14:paraId="174A2C5F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xCO2 (</w:t>
            </w:r>
            <w:proofErr w:type="spellStart"/>
            <w:r w:rsidRPr="00B510D4">
              <w:rPr>
                <w:sz w:val="16"/>
                <w:szCs w:val="16"/>
              </w:rPr>
              <w:t>Friedlingstein</w:t>
            </w:r>
            <w:proofErr w:type="spellEnd"/>
            <w:r w:rsidRPr="00B510D4">
              <w:rPr>
                <w:sz w:val="16"/>
                <w:szCs w:val="16"/>
              </w:rPr>
              <w:t xml:space="preserve"> et al. 2022)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94F73B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monthly, global mean</w:t>
            </w:r>
          </w:p>
          <w:p w14:paraId="54DD472F" w14:textId="67D35EA4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xCO2 (</w:t>
            </w:r>
            <w:proofErr w:type="spellStart"/>
            <w:r w:rsidR="003C147A" w:rsidRPr="00B510D4">
              <w:rPr>
                <w:sz w:val="16"/>
                <w:szCs w:val="16"/>
              </w:rPr>
              <w:t>Friedlingstein</w:t>
            </w:r>
            <w:proofErr w:type="spellEnd"/>
            <w:r w:rsidR="003C147A" w:rsidRPr="00B510D4">
              <w:rPr>
                <w:sz w:val="16"/>
                <w:szCs w:val="16"/>
              </w:rPr>
              <w:t xml:space="preserve"> et al. 2022</w:t>
            </w:r>
            <w:r w:rsidRPr="00B510D4">
              <w:rPr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00AB1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N/A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B17DF5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annual, global mean</w:t>
            </w:r>
          </w:p>
          <w:p w14:paraId="2039F49A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CMIP6 protocol, annual mean values linearly interpolated in time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696E31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monthly, global mean</w:t>
            </w:r>
          </w:p>
          <w:p w14:paraId="69B53B1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xCO2</w:t>
            </w:r>
          </w:p>
          <w:p w14:paraId="68A9EEA0" w14:textId="2B08B768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(</w:t>
            </w:r>
            <w:proofErr w:type="spellStart"/>
            <w:r w:rsidRPr="00B510D4">
              <w:rPr>
                <w:sz w:val="16"/>
                <w:szCs w:val="16"/>
              </w:rPr>
              <w:t>Friedlingstein</w:t>
            </w:r>
            <w:proofErr w:type="spellEnd"/>
            <w:r w:rsidRPr="00B510D4">
              <w:rPr>
                <w:sz w:val="16"/>
                <w:szCs w:val="16"/>
              </w:rPr>
              <w:t xml:space="preserve"> et al. 20</w:t>
            </w:r>
            <w:r w:rsidR="003C147A" w:rsidRPr="00B510D4">
              <w:rPr>
                <w:sz w:val="16"/>
                <w:szCs w:val="16"/>
              </w:rPr>
              <w:t>22</w:t>
            </w:r>
            <w:r w:rsidRPr="00B510D4">
              <w:rPr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344C36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annual, global mean</w:t>
            </w:r>
          </w:p>
          <w:p w14:paraId="235C9686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xCO2</w:t>
            </w:r>
          </w:p>
          <w:p w14:paraId="32076387" w14:textId="5C10E65F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(</w:t>
            </w:r>
            <w:proofErr w:type="spellStart"/>
            <w:r w:rsidRPr="00B510D4">
              <w:rPr>
                <w:sz w:val="16"/>
                <w:szCs w:val="16"/>
              </w:rPr>
              <w:t>Friedlingstein</w:t>
            </w:r>
            <w:proofErr w:type="spellEnd"/>
            <w:r w:rsidRPr="00B510D4">
              <w:rPr>
                <w:sz w:val="16"/>
                <w:szCs w:val="16"/>
              </w:rPr>
              <w:t xml:space="preserve"> et al. 202</w:t>
            </w:r>
            <w:r w:rsidR="003C147A" w:rsidRPr="00B510D4">
              <w:rPr>
                <w:sz w:val="16"/>
                <w:szCs w:val="16"/>
              </w:rPr>
              <w:t>2</w:t>
            </w:r>
            <w:r w:rsidRPr="00B510D4">
              <w:rPr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820B81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global monthly mean</w:t>
            </w:r>
          </w:p>
          <w:p w14:paraId="78004F6B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xCO2</w:t>
            </w:r>
          </w:p>
          <w:p w14:paraId="3EF3A9DE" w14:textId="57111950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(</w:t>
            </w:r>
            <w:proofErr w:type="spellStart"/>
            <w:r w:rsidRPr="00B510D4">
              <w:rPr>
                <w:sz w:val="16"/>
                <w:szCs w:val="16"/>
              </w:rPr>
              <w:t>Friedlingstein</w:t>
            </w:r>
            <w:proofErr w:type="spellEnd"/>
            <w:r w:rsidRPr="00B510D4">
              <w:rPr>
                <w:sz w:val="16"/>
                <w:szCs w:val="16"/>
              </w:rPr>
              <w:t xml:space="preserve"> et al. 202</w:t>
            </w:r>
            <w:r w:rsidR="003C147A" w:rsidRPr="00B510D4">
              <w:rPr>
                <w:sz w:val="16"/>
                <w:szCs w:val="16"/>
              </w:rPr>
              <w:t>2</w:t>
            </w:r>
            <w:r w:rsidRPr="00B510D4">
              <w:rPr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C87601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annual, global mean</w:t>
            </w:r>
          </w:p>
          <w:p w14:paraId="3963BB5D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xCO2 (</w:t>
            </w:r>
            <w:proofErr w:type="spellStart"/>
            <w:r w:rsidRPr="00B510D4">
              <w:rPr>
                <w:sz w:val="16"/>
                <w:szCs w:val="16"/>
              </w:rPr>
              <w:t>Meinshausen</w:t>
            </w:r>
            <w:proofErr w:type="spellEnd"/>
            <w:r w:rsidRPr="00B510D4">
              <w:rPr>
                <w:sz w:val="16"/>
                <w:szCs w:val="16"/>
              </w:rPr>
              <w:t xml:space="preserve"> et al., 2017). Values after 2015 are extrapolated based on the difference between 2014 and 2015.</w:t>
            </w:r>
          </w:p>
          <w:p w14:paraId="42179EB3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</w:p>
        </w:tc>
      </w:tr>
      <w:tr w:rsidR="0030417B" w14:paraId="40111367" w14:textId="77777777" w:rsidTr="00A04503">
        <w:trPr>
          <w:trHeight w:val="944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F78455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Kw parameters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C7091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0.262,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753A7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0.31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1992),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70F380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0.31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1992),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3A5A6D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0.31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1992),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ABFB24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0.251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2014),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CE4B27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0.31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1992),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25DE0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0.251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2014),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C46C1E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0.31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2014),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749B1A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0.251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2014),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6F3D56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0.251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2014),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91070D" w14:textId="30C5B2A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0.337 (OCMIP2 protocol),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C84C79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0.251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2014),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2A9421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0.31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1992), 1-fice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81651F" w14:textId="77777777" w:rsidR="0030417B" w:rsidRPr="00B510D4" w:rsidRDefault="0030417B" w:rsidP="0030417B">
            <w:pPr>
              <w:widowControl w:val="0"/>
              <w:rPr>
                <w:sz w:val="16"/>
                <w:szCs w:val="16"/>
              </w:rPr>
            </w:pPr>
            <w:r w:rsidRPr="00B510D4">
              <w:rPr>
                <w:sz w:val="16"/>
                <w:szCs w:val="16"/>
              </w:rPr>
              <w:t>a = 0.251 (</w:t>
            </w:r>
            <w:proofErr w:type="spellStart"/>
            <w:r w:rsidRPr="00B510D4">
              <w:rPr>
                <w:sz w:val="16"/>
                <w:szCs w:val="16"/>
              </w:rPr>
              <w:t>Wanninkhof</w:t>
            </w:r>
            <w:proofErr w:type="spellEnd"/>
            <w:r w:rsidRPr="00B510D4">
              <w:rPr>
                <w:sz w:val="16"/>
                <w:szCs w:val="16"/>
              </w:rPr>
              <w:t xml:space="preserve"> 2014), 1-fice</w:t>
            </w:r>
          </w:p>
        </w:tc>
      </w:tr>
      <w:tr w:rsidR="0030417B" w14:paraId="5B29A193" w14:textId="77777777" w:rsidTr="00A04503">
        <w:trPr>
          <w:trHeight w:val="440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2238A6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F</w:t>
            </w:r>
            <w:r>
              <w:rPr>
                <w:b/>
                <w:sz w:val="16"/>
                <w:szCs w:val="16"/>
                <w:vertAlign w:val="subscript"/>
              </w:rPr>
              <w:t>land</w:t>
            </w:r>
            <w:proofErr w:type="spellEnd"/>
            <w:r>
              <w:rPr>
                <w:b/>
                <w:sz w:val="16"/>
                <w:szCs w:val="16"/>
                <w:vertAlign w:val="subscript"/>
              </w:rPr>
              <w:t>-sea</w:t>
            </w:r>
            <w:r>
              <w:rPr>
                <w:b/>
                <w:sz w:val="16"/>
                <w:szCs w:val="16"/>
              </w:rPr>
              <w:t xml:space="preserve"> (</w:t>
            </w:r>
            <w:proofErr w:type="spellStart"/>
            <w:r>
              <w:rPr>
                <w:b/>
                <w:sz w:val="16"/>
                <w:szCs w:val="16"/>
              </w:rPr>
              <w:t>PgC</w:t>
            </w:r>
            <w:proofErr w:type="spellEnd"/>
            <w:r>
              <w:rPr>
                <w:b/>
                <w:sz w:val="16"/>
                <w:szCs w:val="16"/>
              </w:rPr>
              <w:t xml:space="preserve"> yr-1)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E4172A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597E7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-1.29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54D39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467BE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0C5FB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-0.13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C04FDC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C4924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2B673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-0.02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24354C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1D8FFC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29753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-0.54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818696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14DB4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2DABE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-0.34</w:t>
            </w:r>
          </w:p>
        </w:tc>
      </w:tr>
      <w:tr w:rsidR="0030417B" w14:paraId="42A4C58C" w14:textId="77777777" w:rsidTr="00A04503">
        <w:trPr>
          <w:trHeight w:val="395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28759E" w14:textId="70879275" w:rsidR="0030417B" w:rsidRDefault="00A04503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</w:t>
            </w:r>
            <w:r w:rsidR="0030417B">
              <w:rPr>
                <w:b/>
                <w:sz w:val="16"/>
                <w:szCs w:val="16"/>
              </w:rPr>
              <w:t>iver</w:t>
            </w:r>
            <w:r>
              <w:rPr>
                <w:b/>
                <w:sz w:val="16"/>
                <w:szCs w:val="16"/>
              </w:rPr>
              <w:t xml:space="preserve">ine </w:t>
            </w:r>
            <w:r w:rsidR="0030417B">
              <w:rPr>
                <w:b/>
                <w:sz w:val="16"/>
                <w:szCs w:val="16"/>
              </w:rPr>
              <w:t>source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3519D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2D5F7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B3421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FAAC71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0.33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B6474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0.61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D9AC5C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0.61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B63464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04BA9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781484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B7F2F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F157A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BCA504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0.61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13744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0.72 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5FA75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30417B" w14:paraId="37D3FC9D" w14:textId="77777777" w:rsidTr="00A04503">
        <w:trPr>
          <w:trHeight w:val="359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3B6433" w14:textId="5CA81B8E" w:rsidR="0030417B" w:rsidRDefault="00A04503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  <w:r w:rsidR="0030417B">
              <w:rPr>
                <w:b/>
                <w:sz w:val="16"/>
                <w:szCs w:val="16"/>
              </w:rPr>
              <w:t>arbon burial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7FD84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99479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1.29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5CCC1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0F6754" w14:textId="77777777" w:rsidR="0030417B" w:rsidRDefault="0030417B" w:rsidP="0030417B">
            <w:pPr>
              <w:widowControl w:val="0"/>
            </w:pPr>
            <w:r>
              <w:rPr>
                <w:sz w:val="16"/>
                <w:szCs w:val="16"/>
              </w:rPr>
              <w:t>0.25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FBBF7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0.74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EDB3D7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0.47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19170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9410F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5B0BB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DDA30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C52AD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08B93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0.59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B667A5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0.72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B2F7A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0.34</w:t>
            </w:r>
          </w:p>
        </w:tc>
      </w:tr>
      <w:tr w:rsidR="0030417B" w14:paraId="7FBA5868" w14:textId="77777777" w:rsidTr="00A04503">
        <w:trPr>
          <w:trHeight w:val="296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8EF44A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Simulations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3EB23F" w14:textId="77777777" w:rsidR="0030417B" w:rsidRDefault="0030417B" w:rsidP="0030417B">
            <w:pPr>
              <w:widowControl w:val="0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</w:rPr>
              <w:t xml:space="preserve">A, B, C </w:t>
            </w:r>
            <w:r>
              <w:rPr>
                <w:sz w:val="16"/>
                <w:szCs w:val="16"/>
                <w:vertAlign w:val="superscript"/>
              </w:rPr>
              <w:t>(2)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48DBE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851B1B" w14:textId="77777777" w:rsidR="0030417B" w:rsidRDefault="0030417B" w:rsidP="0030417B">
            <w:pPr>
              <w:widowControl w:val="0"/>
              <w:rPr>
                <w:sz w:val="16"/>
                <w:szCs w:val="16"/>
                <w:highlight w:val="yellow"/>
              </w:rPr>
            </w:pPr>
            <w:r w:rsidRPr="00E55652">
              <w:rPr>
                <w:sz w:val="16"/>
                <w:szCs w:val="16"/>
              </w:rPr>
              <w:t>A, B, C, 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6DA01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B, C, 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A4796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B, C, 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D29B2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B, C, 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79B4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B, C, 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2D111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F67E5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A, </w:t>
            </w:r>
            <w:proofErr w:type="gramStart"/>
            <w:r>
              <w:rPr>
                <w:sz w:val="16"/>
                <w:szCs w:val="16"/>
              </w:rPr>
              <w:t>B</w:t>
            </w:r>
            <w:r>
              <w:rPr>
                <w:sz w:val="16"/>
                <w:szCs w:val="16"/>
                <w:vertAlign w:val="superscript"/>
              </w:rPr>
              <w:t>(</w:t>
            </w:r>
            <w:proofErr w:type="gramEnd"/>
            <w:r>
              <w:rPr>
                <w:sz w:val="16"/>
                <w:szCs w:val="16"/>
                <w:vertAlign w:val="superscript"/>
              </w:rPr>
              <w:t>1)</w:t>
            </w:r>
            <w:r>
              <w:rPr>
                <w:sz w:val="16"/>
                <w:szCs w:val="16"/>
              </w:rPr>
              <w:t>, C</w:t>
            </w:r>
            <w:r>
              <w:rPr>
                <w:sz w:val="16"/>
                <w:szCs w:val="16"/>
                <w:vertAlign w:val="superscript"/>
              </w:rPr>
              <w:t>(1)</w:t>
            </w:r>
            <w:r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  <w:vertAlign w:val="superscript"/>
              </w:rPr>
              <w:t>(1)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58E22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B, C, 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E8241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B, C, 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BD7C3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B, C, 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533F7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B, C, 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B6B13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A, B, C, D</w:t>
            </w:r>
          </w:p>
        </w:tc>
      </w:tr>
      <w:tr w:rsidR="0030417B" w14:paraId="4F8CC2DD" w14:textId="77777777" w:rsidTr="00A04503">
        <w:trPr>
          <w:trHeight w:val="458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DE9986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Time period covered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B47A61" w14:textId="77777777" w:rsidR="0030417B" w:rsidRDefault="0030417B" w:rsidP="0030417B">
            <w:pPr>
              <w:widowControl w:val="0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</w:rPr>
              <w:t>1980-2018</w:t>
            </w:r>
            <w:r>
              <w:rPr>
                <w:sz w:val="16"/>
                <w:szCs w:val="16"/>
                <w:vertAlign w:val="superscript"/>
              </w:rPr>
              <w:t>(2)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C7A6C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1995-2018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558AA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1980-2017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B47C8A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A6E2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FFEA71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D1AD9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FD7112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E772A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1980-2019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25D2C5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13BD9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5C09AB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EB9C1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D1112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1980-2018</w:t>
            </w:r>
          </w:p>
        </w:tc>
      </w:tr>
      <w:tr w:rsidR="0030417B" w14:paraId="27167CE0" w14:textId="77777777" w:rsidTr="00A04503">
        <w:trPr>
          <w:trHeight w:val="350"/>
        </w:trPr>
        <w:tc>
          <w:tcPr>
            <w:tcW w:w="9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1C781E" w14:textId="77777777" w:rsidR="0030417B" w:rsidRDefault="0030417B" w:rsidP="0030417B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AMOC (</w:t>
            </w:r>
            <w:proofErr w:type="spellStart"/>
            <w:r>
              <w:rPr>
                <w:b/>
                <w:sz w:val="16"/>
                <w:szCs w:val="16"/>
              </w:rPr>
              <w:t>Sv</w:t>
            </w:r>
            <w:proofErr w:type="spellEnd"/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38FCF3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4CDF41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12-14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1D8686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BE8836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3.04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7C6F0A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17.03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BC89EF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15-18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044B4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8-12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C79D49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+/- 3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E9B47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16.75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BDF760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13-14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C80128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23-24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E128EE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+/- 1.3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EC24A6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9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46ED9D" w14:textId="77777777" w:rsidR="0030417B" w:rsidRDefault="0030417B" w:rsidP="0030417B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13.3</w:t>
            </w:r>
          </w:p>
        </w:tc>
      </w:tr>
    </w:tbl>
    <w:p w14:paraId="24C152E0" w14:textId="77777777" w:rsidR="001A73CE" w:rsidRDefault="001A73CE" w:rsidP="001A73CE">
      <w:pPr>
        <w:rPr>
          <w:sz w:val="18"/>
          <w:szCs w:val="18"/>
        </w:rPr>
      </w:pPr>
      <w:r>
        <w:rPr>
          <w:sz w:val="18"/>
          <w:szCs w:val="18"/>
          <w:vertAlign w:val="superscript"/>
        </w:rPr>
        <w:t>(1)</w:t>
      </w:r>
      <w:r>
        <w:rPr>
          <w:sz w:val="18"/>
          <w:szCs w:val="18"/>
        </w:rPr>
        <w:t>B-D have different forcing from A, so A is not combined with B-D in any analysis</w:t>
      </w:r>
    </w:p>
    <w:p w14:paraId="27952961" w14:textId="6B9E8BC0" w:rsidR="001A73CE" w:rsidRDefault="001A73CE" w:rsidP="001A73CE">
      <w:pPr>
        <w:rPr>
          <w:sz w:val="18"/>
          <w:szCs w:val="18"/>
        </w:rPr>
      </w:pPr>
      <w:r>
        <w:rPr>
          <w:sz w:val="18"/>
          <w:szCs w:val="18"/>
          <w:vertAlign w:val="superscript"/>
        </w:rPr>
        <w:t>(2)</w:t>
      </w:r>
      <w:r>
        <w:rPr>
          <w:sz w:val="18"/>
          <w:szCs w:val="18"/>
        </w:rPr>
        <w:t xml:space="preserve"> v2014 only goes to 2017</w:t>
      </w:r>
      <w:r w:rsidR="00E01AD4">
        <w:rPr>
          <w:sz w:val="18"/>
          <w:szCs w:val="18"/>
        </w:rPr>
        <w:t xml:space="preserve">, and simulations </w:t>
      </w:r>
      <w:r w:rsidR="0017408D">
        <w:rPr>
          <w:sz w:val="18"/>
          <w:szCs w:val="18"/>
        </w:rPr>
        <w:t>A</w:t>
      </w:r>
      <w:r w:rsidR="00E01AD4">
        <w:rPr>
          <w:sz w:val="18"/>
          <w:szCs w:val="18"/>
        </w:rPr>
        <w:t xml:space="preserve"> and C are equivalent in this model</w:t>
      </w:r>
    </w:p>
    <w:p w14:paraId="20612517" w14:textId="77777777" w:rsidR="001A73CE" w:rsidRDefault="001A73CE" w:rsidP="001A73CE"/>
    <w:p w14:paraId="4F8F5CD3" w14:textId="77777777" w:rsidR="00A64C9C" w:rsidRDefault="00A64C9C" w:rsidP="001A73CE"/>
    <w:p w14:paraId="053F6DB6" w14:textId="77777777" w:rsidR="00A64C9C" w:rsidRDefault="00A64C9C" w:rsidP="001A73CE"/>
    <w:p w14:paraId="2F5A2692" w14:textId="77777777" w:rsidR="00A64C9C" w:rsidRDefault="00A64C9C" w:rsidP="001A73CE"/>
    <w:p w14:paraId="312A54D9" w14:textId="77777777" w:rsidR="00A64C9C" w:rsidRDefault="00A64C9C" w:rsidP="001A73CE"/>
    <w:p w14:paraId="3982D870" w14:textId="77777777" w:rsidR="00A64C9C" w:rsidRDefault="00A64C9C" w:rsidP="001A73CE"/>
    <w:p w14:paraId="42E84CF1" w14:textId="77777777" w:rsidR="00A64C9C" w:rsidRDefault="00A64C9C" w:rsidP="001A73CE"/>
    <w:p w14:paraId="7BEFC1EE" w14:textId="77777777" w:rsidR="00A64C9C" w:rsidRDefault="00A64C9C" w:rsidP="001A73CE"/>
    <w:p w14:paraId="033EE85B" w14:textId="77777777" w:rsidR="00A64C9C" w:rsidRDefault="00A64C9C" w:rsidP="001A73CE"/>
    <w:p w14:paraId="721A1FD4" w14:textId="77777777" w:rsidR="00A64C9C" w:rsidRDefault="00A64C9C" w:rsidP="001A73CE"/>
    <w:p w14:paraId="1F77E40B" w14:textId="77777777" w:rsidR="00A64C9C" w:rsidRDefault="00A64C9C" w:rsidP="001A73CE"/>
    <w:p w14:paraId="65A80520" w14:textId="77777777" w:rsidR="00A64C9C" w:rsidRDefault="00A64C9C" w:rsidP="001A73CE"/>
    <w:p w14:paraId="2AFDD2BA" w14:textId="77777777" w:rsidR="00A64C9C" w:rsidRDefault="00A64C9C" w:rsidP="001A73CE"/>
    <w:p w14:paraId="53B81299" w14:textId="77777777" w:rsidR="00A64C9C" w:rsidRDefault="00A64C9C" w:rsidP="001A73CE"/>
    <w:p w14:paraId="49D89555" w14:textId="77777777" w:rsidR="001A73CE" w:rsidRDefault="001A73CE" w:rsidP="001A73CE"/>
    <w:p w14:paraId="3E81C47E" w14:textId="77777777" w:rsidR="003C147A" w:rsidRDefault="003C147A" w:rsidP="001A73CE"/>
    <w:p w14:paraId="4A6E5B69" w14:textId="77777777" w:rsidR="003C147A" w:rsidRDefault="003C147A" w:rsidP="001A73CE"/>
    <w:p w14:paraId="04220B38" w14:textId="77777777" w:rsidR="003C147A" w:rsidRDefault="003C147A" w:rsidP="001A73CE"/>
    <w:p w14:paraId="297B0391" w14:textId="77777777" w:rsidR="003C147A" w:rsidRDefault="003C147A" w:rsidP="001A73CE"/>
    <w:p w14:paraId="34A36499" w14:textId="77777777" w:rsidR="003C147A" w:rsidRDefault="003C147A" w:rsidP="001A73CE"/>
    <w:p w14:paraId="54F5303D" w14:textId="77777777" w:rsidR="003C147A" w:rsidRDefault="003C147A" w:rsidP="001A73CE"/>
    <w:p w14:paraId="3DCAD205" w14:textId="77777777" w:rsidR="003C147A" w:rsidRDefault="003C147A" w:rsidP="001A73CE"/>
    <w:p w14:paraId="60AE5161" w14:textId="77777777" w:rsidR="003C147A" w:rsidRDefault="003C147A" w:rsidP="001A73CE"/>
    <w:p w14:paraId="0E3CE27E" w14:textId="77777777" w:rsidR="003C147A" w:rsidRDefault="003C147A" w:rsidP="001A73CE"/>
    <w:p w14:paraId="65ED298E" w14:textId="77777777" w:rsidR="003C147A" w:rsidRDefault="003C147A" w:rsidP="001A73CE"/>
    <w:p w14:paraId="411C24A5" w14:textId="77777777" w:rsidR="003C147A" w:rsidRDefault="003C147A" w:rsidP="001A73CE"/>
    <w:p w14:paraId="4AFF4FF8" w14:textId="77777777" w:rsidR="003C147A" w:rsidRDefault="003C147A" w:rsidP="001A73CE"/>
    <w:p w14:paraId="14E5BDA4" w14:textId="77777777" w:rsidR="001A73CE" w:rsidRDefault="001A73CE" w:rsidP="001A73CE">
      <w:pPr>
        <w:rPr>
          <w:b/>
        </w:rPr>
      </w:pPr>
      <w:r>
        <w:rPr>
          <w:b/>
        </w:rPr>
        <w:lastRenderedPageBreak/>
        <w:t>Table S2: Details of pCO</w:t>
      </w:r>
      <w:r>
        <w:rPr>
          <w:b/>
          <w:vertAlign w:val="subscript"/>
        </w:rPr>
        <w:t>2</w:t>
      </w:r>
      <w:r>
        <w:rPr>
          <w:b/>
        </w:rPr>
        <w:t xml:space="preserve"> products</w:t>
      </w:r>
    </w:p>
    <w:tbl>
      <w:tblPr>
        <w:tblW w:w="13807" w:type="dxa"/>
        <w:tblInd w:w="-10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50"/>
        <w:gridCol w:w="1151"/>
        <w:gridCol w:w="1150"/>
        <w:gridCol w:w="1151"/>
        <w:gridCol w:w="1150"/>
        <w:gridCol w:w="1151"/>
        <w:gridCol w:w="1151"/>
        <w:gridCol w:w="1150"/>
        <w:gridCol w:w="1151"/>
        <w:gridCol w:w="1150"/>
        <w:gridCol w:w="1151"/>
        <w:gridCol w:w="1151"/>
      </w:tblGrid>
      <w:tr w:rsidR="0030417B" w14:paraId="2E859808" w14:textId="77777777" w:rsidTr="0030417B">
        <w:trPr>
          <w:trHeight w:val="315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8F54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Product name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D751B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AOML_EXTRAT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65236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CMEMS-LSCE-FFNN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6CCA1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CSIR-ML6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90CFF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JenaMLS</w:t>
            </w:r>
            <w:proofErr w:type="spellEnd"/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86C56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JMAMLR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50646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LDEO-HPD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29792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MPI-SOMFFN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1A633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OceanSODAETHZ</w:t>
            </w:r>
            <w:proofErr w:type="spellEnd"/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5D848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UOEX_Wat20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B234F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Takahashi update (2010)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A5CBB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NIES-MLR3</w:t>
            </w:r>
          </w:p>
        </w:tc>
      </w:tr>
      <w:tr w:rsidR="0030417B" w14:paraId="391CBBB8" w14:textId="77777777" w:rsidTr="0030417B">
        <w:trPr>
          <w:trHeight w:val="315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262F5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version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F20A0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v20211018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783D1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v20210709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CD315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v2020b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EAAC1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D91E9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v20211208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7742B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v20211210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47921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v20211121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BB6E5E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v20211207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85DDF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v20211204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A15A6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v2021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16A74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v202011</w:t>
            </w:r>
          </w:p>
        </w:tc>
      </w:tr>
      <w:tr w:rsidR="0030417B" w14:paraId="3292DDDC" w14:textId="77777777" w:rsidTr="00E55652">
        <w:trPr>
          <w:trHeight w:val="750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5A42A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references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BC057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main paper in prep (</w:t>
            </w: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et al., 2023)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2994C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Chau et al. (2022)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3E1A4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Gregor et al. (2019)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83945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Rödenbeck</w:t>
            </w:r>
            <w:proofErr w:type="spellEnd"/>
            <w:r>
              <w:rPr>
                <w:sz w:val="16"/>
                <w:szCs w:val="16"/>
              </w:rPr>
              <w:t xml:space="preserve"> et al. (2013); </w:t>
            </w:r>
            <w:proofErr w:type="spellStart"/>
            <w:r>
              <w:rPr>
                <w:sz w:val="16"/>
                <w:szCs w:val="16"/>
              </w:rPr>
              <w:t>Rödenbeck</w:t>
            </w:r>
            <w:proofErr w:type="spellEnd"/>
            <w:r>
              <w:rPr>
                <w:sz w:val="16"/>
                <w:szCs w:val="16"/>
              </w:rPr>
              <w:t xml:space="preserve"> et al. (2022)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DE0F5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Iida et al. (2021)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FF589F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 w:rsidRPr="00936668">
              <w:rPr>
                <w:sz w:val="16"/>
                <w:szCs w:val="16"/>
              </w:rPr>
              <w:t>Gloege</w:t>
            </w:r>
            <w:proofErr w:type="spellEnd"/>
            <w:r w:rsidRPr="00936668">
              <w:rPr>
                <w:sz w:val="16"/>
                <w:szCs w:val="16"/>
              </w:rPr>
              <w:t xml:space="preserve"> et al. (2022)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F78157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 w:rsidRPr="00936668">
              <w:rPr>
                <w:sz w:val="16"/>
                <w:szCs w:val="16"/>
              </w:rPr>
              <w:t>Landschützer</w:t>
            </w:r>
            <w:proofErr w:type="spellEnd"/>
            <w:r w:rsidRPr="00936668">
              <w:rPr>
                <w:sz w:val="16"/>
                <w:szCs w:val="16"/>
              </w:rPr>
              <w:t xml:space="preserve"> et al. (2016)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299537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Gregor and Gruber (2021)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4E11B6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Watson et al. (2020)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0A2578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Takahashi et al. (2009), DSRII; updated publication in prep (Fay et al., 2023)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4C48D5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Zeng et al. (2022)</w:t>
            </w:r>
          </w:p>
        </w:tc>
      </w:tr>
      <w:tr w:rsidR="0030417B" w14:paraId="423807B2" w14:textId="77777777" w:rsidTr="00897673">
        <w:trPr>
          <w:trHeight w:val="1925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56098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Interpolation method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B85A4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Extra Trees regressors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6B642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 ensemble of 100 feed-forward neural network models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ED0AC6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Ensemble of clustering-regression approaches 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C31E08" w14:textId="6C5B4C15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Hybrid approach combining ocean biogeochemical mixed-layer model with linear regression and optimal interpolation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63D30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Multiple linear regression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A471C3" w14:textId="76020B68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 xml:space="preserve">Hybrid approach combining GOBMs and </w:t>
            </w:r>
            <w:proofErr w:type="spellStart"/>
            <w:r w:rsidRPr="00936668">
              <w:rPr>
                <w:sz w:val="16"/>
                <w:szCs w:val="16"/>
              </w:rPr>
              <w:t>EXtreme</w:t>
            </w:r>
            <w:proofErr w:type="spellEnd"/>
            <w:r w:rsidRPr="00936668">
              <w:rPr>
                <w:sz w:val="16"/>
                <w:szCs w:val="16"/>
              </w:rPr>
              <w:t xml:space="preserve"> Gradient Boosting (XGB) algorithm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D3016" w14:textId="595D7BEA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Clustering-regression approach with self</w:t>
            </w:r>
            <w:r w:rsidR="00EA26D8">
              <w:rPr>
                <w:sz w:val="16"/>
                <w:szCs w:val="16"/>
              </w:rPr>
              <w:t>-</w:t>
            </w:r>
            <w:r w:rsidRPr="00936668">
              <w:rPr>
                <w:sz w:val="16"/>
                <w:szCs w:val="16"/>
              </w:rPr>
              <w:t xml:space="preserve">organizing map (SOM) and feed-forward neural network (FFN) 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1AAB8F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Ensemble of clustering-regression approaches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3478A0" w14:textId="72A9C546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SOM-FFN (</w:t>
            </w:r>
            <w:proofErr w:type="spellStart"/>
            <w:r w:rsidRPr="00936668">
              <w:rPr>
                <w:sz w:val="16"/>
                <w:szCs w:val="16"/>
              </w:rPr>
              <w:t>Landschutzer</w:t>
            </w:r>
            <w:proofErr w:type="spellEnd"/>
            <w:r w:rsidRPr="00936668">
              <w:rPr>
                <w:sz w:val="16"/>
                <w:szCs w:val="16"/>
              </w:rPr>
              <w:t xml:space="preserve"> et al., 2016)</w:t>
            </w:r>
            <w:r w:rsidR="00EA26D8">
              <w:rPr>
                <w:sz w:val="16"/>
                <w:szCs w:val="16"/>
              </w:rPr>
              <w:t xml:space="preserve"> </w:t>
            </w:r>
            <w:r w:rsidRPr="00936668">
              <w:rPr>
                <w:sz w:val="16"/>
                <w:szCs w:val="16"/>
              </w:rPr>
              <w:t>with adjustments for clustering variables and datasets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044659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Time normalization to a reference year, spatiotemporal binning, advection-diffusion scheme to gap fill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0BB554" w14:textId="77777777" w:rsidR="001A73CE" w:rsidRPr="00936668" w:rsidRDefault="001A73CE" w:rsidP="00481EAD">
            <w:pPr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Ensemble of Random Forest, Gradient Boost Machine, and Feedforward Neural Network</w:t>
            </w:r>
          </w:p>
        </w:tc>
      </w:tr>
      <w:tr w:rsidR="0030417B" w14:paraId="6FC7B40E" w14:textId="77777777" w:rsidTr="0030417B">
        <w:trPr>
          <w:trHeight w:val="975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8C09A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sea surface pCO2 data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5A811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SOCATv2020; monthly, 1°x1°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819B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SOCATv2020; monthly, 1°x1°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9F55B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SOCATv5; monthly, 1°x1°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A7942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SOCATv2021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EBC47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SOCATv2019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DC94FE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SOCATv2019; monthly, 1°x1°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4CC1F9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SOCATv2020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BA1DEF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SOCATv2019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1B47AB" w14:textId="53885AE0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 xml:space="preserve">SOCATv2019 temperature-corrected to </w:t>
            </w:r>
            <w:proofErr w:type="spellStart"/>
            <w:r w:rsidRPr="00936668">
              <w:rPr>
                <w:sz w:val="16"/>
                <w:szCs w:val="16"/>
              </w:rPr>
              <w:t>subskin</w:t>
            </w:r>
            <w:proofErr w:type="spellEnd"/>
            <w:r w:rsidRPr="00936668">
              <w:rPr>
                <w:sz w:val="16"/>
                <w:szCs w:val="16"/>
              </w:rPr>
              <w:t xml:space="preserve"> temperature (</w:t>
            </w:r>
            <w:proofErr w:type="spellStart"/>
            <w:r w:rsidRPr="00936668">
              <w:rPr>
                <w:sz w:val="16"/>
                <w:szCs w:val="16"/>
              </w:rPr>
              <w:t>Goddijn</w:t>
            </w:r>
            <w:proofErr w:type="spellEnd"/>
            <w:r w:rsidRPr="00936668">
              <w:rPr>
                <w:sz w:val="16"/>
                <w:szCs w:val="16"/>
              </w:rPr>
              <w:t>-Murphy et al., 2015)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994FE7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SOCATv2020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9B1028" w14:textId="77777777" w:rsidR="001A73CE" w:rsidRPr="00936668" w:rsidRDefault="001A73CE" w:rsidP="00481EAD">
            <w:pPr>
              <w:widowControl w:val="0"/>
              <w:rPr>
                <w:sz w:val="16"/>
                <w:szCs w:val="16"/>
              </w:rPr>
            </w:pPr>
            <w:r w:rsidRPr="00936668">
              <w:rPr>
                <w:sz w:val="16"/>
                <w:szCs w:val="16"/>
              </w:rPr>
              <w:t>SOCATv2021</w:t>
            </w:r>
          </w:p>
        </w:tc>
      </w:tr>
      <w:tr w:rsidR="0030417B" w14:paraId="5DD5E0F4" w14:textId="77777777" w:rsidTr="0030417B">
        <w:trPr>
          <w:trHeight w:val="1425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53821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Kw formulation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B2495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(2014) with a = 0.251; scaled by 1-fice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B4E6D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(2014); </w:t>
            </w:r>
            <w:proofErr w:type="gramStart"/>
            <w:r>
              <w:rPr>
                <w:sz w:val="16"/>
                <w:szCs w:val="16"/>
              </w:rPr>
              <w:t>a</w:t>
            </w:r>
            <w:proofErr w:type="gramEnd"/>
            <w:r>
              <w:rPr>
                <w:sz w:val="16"/>
                <w:szCs w:val="16"/>
              </w:rPr>
              <w:t xml:space="preserve"> adjusted for global mean piston velocity = 16.5 cm/h; scaled by 1-fice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8F4E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(1992) with a = 0.276; scaled by 1-fice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A885EE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(1992); a adjusted for global mean piston velocity = 16.5 cm/h; scaled by 0.9(1-</w:t>
            </w:r>
            <w:proofErr w:type="gramStart"/>
            <w:r>
              <w:rPr>
                <w:sz w:val="16"/>
                <w:szCs w:val="16"/>
              </w:rPr>
              <w:t>fice)+</w:t>
            </w:r>
            <w:proofErr w:type="gramEnd"/>
            <w:r>
              <w:rPr>
                <w:sz w:val="16"/>
                <w:szCs w:val="16"/>
              </w:rPr>
              <w:t>0.1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26DBE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(2014) with a = 0.259; global mean piston velocity = 15.8 cm/h, only in ice-free ocean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CEB14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(1992) with Schmidt number from </w:t>
            </w: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(2014); scaled to bomb 14C (Fay et al., 2021); scaled by 1-fice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7345B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(1992); </w:t>
            </w:r>
            <w:proofErr w:type="gramStart"/>
            <w:r>
              <w:rPr>
                <w:sz w:val="16"/>
                <w:szCs w:val="16"/>
              </w:rPr>
              <w:t>a</w:t>
            </w:r>
            <w:proofErr w:type="gramEnd"/>
            <w:r>
              <w:rPr>
                <w:sz w:val="16"/>
                <w:szCs w:val="16"/>
              </w:rPr>
              <w:t xml:space="preserve"> adjusted for global mean piston velocity = 16cm/h; scaled by 1-fice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461FF3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(1992); scaled by 1-fice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44760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Nightingale et al. (2000); global mean piston velocity = 14.73 cm/h; scaled by 1-fice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70F90E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(1992); a varies from 0.261 to 0.276 following </w:t>
            </w: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(2014)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0F7A5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Wanninkhof</w:t>
            </w:r>
            <w:proofErr w:type="spellEnd"/>
            <w:r>
              <w:rPr>
                <w:sz w:val="16"/>
                <w:szCs w:val="16"/>
              </w:rPr>
              <w:t xml:space="preserve"> (2014) with a = 0.271 </w:t>
            </w:r>
          </w:p>
        </w:tc>
      </w:tr>
      <w:tr w:rsidR="0030417B" w14:paraId="5A89DE3D" w14:textId="77777777" w:rsidTr="0030417B">
        <w:trPr>
          <w:trHeight w:val="750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23E00E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SST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577D1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OISST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67771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CMEMS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51422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OISST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63382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Hadley EN.4.2.1 (g10)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6EA256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MGDSST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56997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OISST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4ACE2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NOAA OISST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D3E9D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OSTIA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F9D8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NOAA OISST v2, reduced by 0.17°C to calculate Schmidt number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0A05A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NOAA OISST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879C7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COBE-SST</w:t>
            </w:r>
          </w:p>
        </w:tc>
      </w:tr>
      <w:tr w:rsidR="0030417B" w14:paraId="206A4407" w14:textId="77777777" w:rsidTr="0030417B">
        <w:trPr>
          <w:trHeight w:val="1200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1FAAA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SSS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E33A2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HYCOM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3B213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CMEMS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76318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EN4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567C6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WOA 2001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F05BE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MOVE/MRI.COM-G2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01B15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EN4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FE027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EN4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B18CB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SODA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70EBA6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1992-2018: ECCO2 increased by 0.1 </w:t>
            </w:r>
            <w:proofErr w:type="spellStart"/>
            <w:r>
              <w:rPr>
                <w:sz w:val="16"/>
                <w:szCs w:val="16"/>
              </w:rPr>
              <w:t>psu</w:t>
            </w:r>
            <w:proofErr w:type="spellEnd"/>
            <w:r>
              <w:rPr>
                <w:sz w:val="16"/>
                <w:szCs w:val="16"/>
              </w:rPr>
              <w:t xml:space="preserve"> for skin effect;</w:t>
            </w:r>
          </w:p>
          <w:p w14:paraId="4E0D39F6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1985-1991: ECCO2 monthly climatology for 1992-1995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75798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EN4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C4A7E7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WOA18</w:t>
            </w:r>
          </w:p>
        </w:tc>
      </w:tr>
      <w:tr w:rsidR="0030417B" w14:paraId="61575FEA" w14:textId="77777777" w:rsidTr="0030417B">
        <w:trPr>
          <w:trHeight w:val="975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C084CE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wind-speed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B39886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ERA5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EEFD4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ERA5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78951E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ERA5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FD7C6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JRA55-do v1.5.0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9B94A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JRA55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A38F5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CCMP2, ERA5, JRA55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BE8BA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ERA5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00E62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average of ERA5, JRA55, and NCEP1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8A478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CCMP (1988-); for years 1985-1987, monthly mean wind climatology calculated for 1988-1991 was used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E5D17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average of products using CCMPv2, ECMWF 5th generation, and JRA55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A1A58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ERA5 Monthly mean</w:t>
            </w:r>
          </w:p>
        </w:tc>
      </w:tr>
      <w:tr w:rsidR="0030417B" w14:paraId="0BD147BA" w14:textId="77777777" w:rsidTr="0030417B">
        <w:trPr>
          <w:trHeight w:val="315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077F3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sea-ice fraction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A8D17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NOAA OISST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9F80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OSTIA/CMEMS product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2D57A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NOAA OISST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874D3E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HADISST.2.2.0.0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AB4599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99E50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NOAA OISST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F36342" w14:textId="01674F21" w:rsidR="001A73CE" w:rsidRDefault="009345BA" w:rsidP="00481EAD">
            <w:pPr>
              <w:widowControl w:val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HadISST</w:t>
            </w:r>
            <w:proofErr w:type="spellEnd"/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3932D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OSTIA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A1E1A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NOAA OISST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5B191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NOAA OISST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DD60A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</w:p>
        </w:tc>
      </w:tr>
      <w:tr w:rsidR="0030417B" w14:paraId="754E4D67" w14:textId="77777777" w:rsidTr="0030417B">
        <w:trPr>
          <w:trHeight w:val="1425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B95D5E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pCO2atm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FE532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xCO2 from NOAA MBL; water vapor correction from Pierrot et al. (2009)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48875A" w14:textId="20268FA4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xCO2 from CAMS inversion; sea level pressure from ERA5; water vapor correction from Weiss </w:t>
            </w:r>
            <w:r w:rsidR="009345BA">
              <w:rPr>
                <w:sz w:val="16"/>
                <w:szCs w:val="16"/>
              </w:rPr>
              <w:t xml:space="preserve">and Price </w:t>
            </w:r>
            <w:r>
              <w:rPr>
                <w:sz w:val="16"/>
                <w:szCs w:val="16"/>
              </w:rPr>
              <w:t>(1980)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7D7FE1" w14:textId="31F3F36F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xCO2 from NOAA MBL; sea level pressure from ERA5; water vapor correction from Dickson</w:t>
            </w:r>
            <w:r w:rsidR="00493884">
              <w:rPr>
                <w:sz w:val="16"/>
                <w:szCs w:val="16"/>
              </w:rPr>
              <w:t xml:space="preserve"> et al.</w:t>
            </w:r>
            <w:r>
              <w:rPr>
                <w:sz w:val="16"/>
                <w:szCs w:val="16"/>
              </w:rPr>
              <w:t xml:space="preserve"> (2007)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9FC211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xCO2 from Jena </w:t>
            </w:r>
            <w:proofErr w:type="spellStart"/>
            <w:r>
              <w:rPr>
                <w:sz w:val="16"/>
                <w:szCs w:val="16"/>
              </w:rPr>
              <w:t>CarboScope</w:t>
            </w:r>
            <w:proofErr w:type="spellEnd"/>
            <w:r>
              <w:rPr>
                <w:sz w:val="16"/>
                <w:szCs w:val="16"/>
              </w:rPr>
              <w:t xml:space="preserve"> version sEXTALL_v2021; sea level pressure from JRA55-do v1.5.0; water vapor correction from Weiss and Price (1980)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E4CC3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xCO2 from JMA-GSAM; sea level pressure from JRA55; assumed 100% humidity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7BED43" w14:textId="70B99AB4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xCO2 from NOAA MBL; sea level pressure from ERA5; water vapor correction from Dickson</w:t>
            </w:r>
            <w:r w:rsidR="00493884">
              <w:rPr>
                <w:sz w:val="16"/>
                <w:szCs w:val="16"/>
              </w:rPr>
              <w:t xml:space="preserve"> et al.</w:t>
            </w:r>
            <w:r>
              <w:rPr>
                <w:sz w:val="16"/>
                <w:szCs w:val="16"/>
              </w:rPr>
              <w:t xml:space="preserve"> (2007)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4A30E1" w14:textId="1B70D91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xCO2 from NOAA MBL; sea level pressure from NCEP; water vapor correction from Dickson </w:t>
            </w:r>
            <w:r w:rsidR="00493884">
              <w:rPr>
                <w:sz w:val="16"/>
                <w:szCs w:val="16"/>
              </w:rPr>
              <w:t xml:space="preserve">et al. </w:t>
            </w:r>
            <w:r>
              <w:rPr>
                <w:sz w:val="16"/>
                <w:szCs w:val="16"/>
              </w:rPr>
              <w:t>(2007)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420639" w14:textId="5344F7D5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xCO2 from NOAA MBL; sea level pressure from ERA5; water vapor correction from Dickson </w:t>
            </w:r>
            <w:r w:rsidR="00493884">
              <w:rPr>
                <w:sz w:val="16"/>
                <w:szCs w:val="16"/>
              </w:rPr>
              <w:t xml:space="preserve">et al. </w:t>
            </w:r>
            <w:r>
              <w:rPr>
                <w:sz w:val="16"/>
                <w:szCs w:val="16"/>
              </w:rPr>
              <w:t>(2007)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F5946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xCO2 from NOAA MBL; sea level pressure from NCEP/NCAR; water vapor correction from Cooper et al. (1998)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4BB34C" w14:textId="17E4943A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xCO2 from NOAA MBL; sea level pressure from ERA5; water vapor correction from Dickson </w:t>
            </w:r>
            <w:r w:rsidR="00493884">
              <w:rPr>
                <w:sz w:val="16"/>
                <w:szCs w:val="16"/>
              </w:rPr>
              <w:t xml:space="preserve">et al. </w:t>
            </w:r>
            <w:r>
              <w:rPr>
                <w:sz w:val="16"/>
                <w:szCs w:val="16"/>
              </w:rPr>
              <w:t>(2007)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2A501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xCO2 from NOAA MBL; sea level pressure from ERA5; water vapor correction from Weiss &amp; Price (1980)</w:t>
            </w:r>
          </w:p>
        </w:tc>
      </w:tr>
      <w:tr w:rsidR="001872C1" w14:paraId="4BCB8A69" w14:textId="77777777" w:rsidTr="00800FF0">
        <w:trPr>
          <w:trHeight w:val="440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FC4F38" w14:textId="421063E9" w:rsidR="001872C1" w:rsidRPr="00800FF0" w:rsidRDefault="001872C1" w:rsidP="001872C1">
            <w:pPr>
              <w:widowControl w:val="0"/>
              <w:rPr>
                <w:b/>
                <w:sz w:val="16"/>
                <w:szCs w:val="16"/>
                <w:vertAlign w:val="superscript"/>
              </w:rPr>
            </w:pPr>
            <w:r>
              <w:rPr>
                <w:b/>
                <w:sz w:val="16"/>
                <w:szCs w:val="16"/>
              </w:rPr>
              <w:t>Native surface area</w:t>
            </w:r>
            <w:r w:rsidR="00800FF0">
              <w:rPr>
                <w:b/>
                <w:sz w:val="16"/>
                <w:szCs w:val="16"/>
                <w:vertAlign w:val="superscript"/>
              </w:rPr>
              <w:t>(a)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77F947" w14:textId="5E5AFAD4" w:rsidR="001872C1" w:rsidRPr="00800FF0" w:rsidRDefault="001872C1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3.67x10</w:t>
            </w:r>
            <w:r w:rsidRPr="00800FF0">
              <w:rPr>
                <w:sz w:val="16"/>
                <w:szCs w:val="16"/>
                <w:vertAlign w:val="superscript"/>
              </w:rPr>
              <w:t>8</w:t>
            </w:r>
            <w:r w:rsidRPr="00800FF0">
              <w:rPr>
                <w:sz w:val="16"/>
                <w:szCs w:val="16"/>
              </w:rPr>
              <w:t xml:space="preserve"> km</w:t>
            </w:r>
            <w:r w:rsidRPr="00800FF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A2DBC7" w14:textId="493220E2" w:rsidR="001872C1" w:rsidRPr="00800FF0" w:rsidRDefault="001872C1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3.48x10</w:t>
            </w:r>
            <w:r w:rsidRPr="00800FF0">
              <w:rPr>
                <w:sz w:val="16"/>
                <w:szCs w:val="16"/>
                <w:vertAlign w:val="superscript"/>
              </w:rPr>
              <w:t>8</w:t>
            </w:r>
            <w:r w:rsidRPr="00800FF0">
              <w:rPr>
                <w:sz w:val="16"/>
                <w:szCs w:val="16"/>
              </w:rPr>
              <w:t xml:space="preserve"> km</w:t>
            </w:r>
            <w:r w:rsidRPr="00800FF0">
              <w:rPr>
                <w:sz w:val="16"/>
                <w:szCs w:val="16"/>
                <w:vertAlign w:val="superscript"/>
              </w:rPr>
              <w:t xml:space="preserve">2 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D649F9" w14:textId="26925DDA" w:rsidR="001872C1" w:rsidRPr="00800FF0" w:rsidRDefault="001872C1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3.64x10</w:t>
            </w:r>
            <w:r w:rsidRPr="00800FF0">
              <w:rPr>
                <w:sz w:val="16"/>
                <w:szCs w:val="16"/>
                <w:vertAlign w:val="superscript"/>
              </w:rPr>
              <w:t>8</w:t>
            </w:r>
            <w:r w:rsidRPr="00800FF0">
              <w:rPr>
                <w:sz w:val="16"/>
                <w:szCs w:val="16"/>
              </w:rPr>
              <w:t xml:space="preserve"> km</w:t>
            </w:r>
            <w:r w:rsidRPr="00800FF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E07F6C" w14:textId="0AEDF9A4" w:rsidR="001872C1" w:rsidRPr="00800FF0" w:rsidRDefault="001872C1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3.91x10</w:t>
            </w:r>
            <w:r w:rsidRPr="00800FF0">
              <w:rPr>
                <w:sz w:val="16"/>
                <w:szCs w:val="16"/>
                <w:vertAlign w:val="superscript"/>
              </w:rPr>
              <w:t>8</w:t>
            </w:r>
            <w:r w:rsidRPr="00800FF0">
              <w:rPr>
                <w:sz w:val="16"/>
                <w:szCs w:val="16"/>
              </w:rPr>
              <w:t xml:space="preserve"> km</w:t>
            </w:r>
            <w:r w:rsidRPr="00800FF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84FAEC" w14:textId="4668B097" w:rsidR="001872C1" w:rsidRPr="00800FF0" w:rsidRDefault="001872C1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3.32x10</w:t>
            </w:r>
            <w:r w:rsidRPr="00800FF0">
              <w:rPr>
                <w:sz w:val="16"/>
                <w:szCs w:val="16"/>
                <w:vertAlign w:val="superscript"/>
              </w:rPr>
              <w:t>8</w:t>
            </w:r>
            <w:r w:rsidRPr="00800FF0">
              <w:rPr>
                <w:sz w:val="16"/>
                <w:szCs w:val="16"/>
              </w:rPr>
              <w:t xml:space="preserve"> km</w:t>
            </w:r>
            <w:r w:rsidRPr="00800FF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9AFB69" w14:textId="5FA12BA5" w:rsidR="001872C1" w:rsidRPr="00800FF0" w:rsidRDefault="00800FF0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N/A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ABD684" w14:textId="1D741E66" w:rsidR="001872C1" w:rsidRPr="00800FF0" w:rsidRDefault="001872C1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3.48x10</w:t>
            </w:r>
            <w:r w:rsidRPr="00800FF0">
              <w:rPr>
                <w:sz w:val="16"/>
                <w:szCs w:val="16"/>
                <w:vertAlign w:val="superscript"/>
              </w:rPr>
              <w:t>8</w:t>
            </w:r>
            <w:r w:rsidRPr="00800FF0">
              <w:rPr>
                <w:sz w:val="16"/>
                <w:szCs w:val="16"/>
              </w:rPr>
              <w:t xml:space="preserve"> km</w:t>
            </w:r>
            <w:r w:rsidRPr="00800FF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516AF6" w14:textId="20F8B096" w:rsidR="001872C1" w:rsidRPr="00800FF0" w:rsidRDefault="00800FF0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N/A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810D26" w14:textId="5A30141E" w:rsidR="001872C1" w:rsidRPr="00800FF0" w:rsidRDefault="001872C1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3.48x10</w:t>
            </w:r>
            <w:r w:rsidRPr="00800FF0">
              <w:rPr>
                <w:sz w:val="16"/>
                <w:szCs w:val="16"/>
                <w:vertAlign w:val="superscript"/>
              </w:rPr>
              <w:t>8</w:t>
            </w:r>
            <w:r w:rsidRPr="00800FF0">
              <w:rPr>
                <w:sz w:val="16"/>
                <w:szCs w:val="16"/>
              </w:rPr>
              <w:t xml:space="preserve"> km</w:t>
            </w:r>
            <w:r w:rsidRPr="00800FF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E243F8" w14:textId="2E6761FE" w:rsidR="001872C1" w:rsidRPr="00800FF0" w:rsidRDefault="001872C1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3.20x10</w:t>
            </w:r>
            <w:r w:rsidRPr="00800FF0">
              <w:rPr>
                <w:sz w:val="16"/>
                <w:szCs w:val="16"/>
                <w:vertAlign w:val="superscript"/>
              </w:rPr>
              <w:t>8</w:t>
            </w:r>
            <w:r w:rsidRPr="00800FF0">
              <w:rPr>
                <w:sz w:val="16"/>
                <w:szCs w:val="16"/>
              </w:rPr>
              <w:t xml:space="preserve"> km</w:t>
            </w:r>
            <w:r w:rsidRPr="00800FF0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5660C7" w14:textId="6E657721" w:rsidR="001872C1" w:rsidRPr="00800FF0" w:rsidRDefault="00800FF0" w:rsidP="001872C1">
            <w:pPr>
              <w:widowControl w:val="0"/>
              <w:rPr>
                <w:sz w:val="16"/>
                <w:szCs w:val="16"/>
              </w:rPr>
            </w:pPr>
            <w:r w:rsidRPr="00800FF0">
              <w:rPr>
                <w:sz w:val="16"/>
                <w:szCs w:val="16"/>
              </w:rPr>
              <w:t>N/A</w:t>
            </w:r>
          </w:p>
        </w:tc>
      </w:tr>
      <w:tr w:rsidR="0030417B" w14:paraId="5E34FD04" w14:textId="77777777" w:rsidTr="008E0D62">
        <w:trPr>
          <w:trHeight w:val="440"/>
        </w:trPr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89A8FF" w14:textId="77777777" w:rsidR="001A73CE" w:rsidRDefault="001A73CE" w:rsidP="00481EAD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Time period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252A15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1997-2020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CC539A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1985-2018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00B0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1985-2018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A4858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1985-2018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A27DE8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1985-2019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C4F12B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1985-2018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64C7D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1982-2019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52D540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1985-2018</w:t>
            </w:r>
          </w:p>
        </w:tc>
        <w:tc>
          <w:tcPr>
            <w:tcW w:w="1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CBCBCC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1985-2019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5618E4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Reference year of 2010</w:t>
            </w:r>
          </w:p>
        </w:tc>
        <w:tc>
          <w:tcPr>
            <w:tcW w:w="11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05BD1F" w14:textId="77777777" w:rsidR="001A73CE" w:rsidRDefault="001A73CE" w:rsidP="00481EA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1980-2020</w:t>
            </w:r>
          </w:p>
        </w:tc>
      </w:tr>
    </w:tbl>
    <w:p w14:paraId="31DB697B" w14:textId="3B3B2D05" w:rsidR="001A73CE" w:rsidRPr="00800FF0" w:rsidRDefault="00800FF0" w:rsidP="00800FF0">
      <w:r w:rsidRPr="00800FF0">
        <w:rPr>
          <w:vertAlign w:val="superscript"/>
        </w:rPr>
        <w:t>(a)</w:t>
      </w:r>
      <w:r>
        <w:t xml:space="preserve"> Areas from Fay et al. (2021). May vary slightly from one month to another based on input data availability.</w:t>
      </w:r>
    </w:p>
    <w:p w14:paraId="496A6428" w14:textId="77777777" w:rsidR="001A73CE" w:rsidRDefault="001A73CE" w:rsidP="001A73CE">
      <w:pPr>
        <w:rPr>
          <w:b/>
        </w:rPr>
      </w:pPr>
    </w:p>
    <w:p w14:paraId="11912F85" w14:textId="77777777" w:rsidR="001A73CE" w:rsidRDefault="001A73CE" w:rsidP="001A73CE">
      <w:pPr>
        <w:rPr>
          <w:b/>
        </w:rPr>
      </w:pPr>
    </w:p>
    <w:p w14:paraId="45FB5127" w14:textId="77777777" w:rsidR="00897673" w:rsidRDefault="00897673" w:rsidP="001A73CE">
      <w:pPr>
        <w:rPr>
          <w:b/>
        </w:rPr>
      </w:pPr>
    </w:p>
    <w:p w14:paraId="21FEF170" w14:textId="77777777" w:rsidR="00897673" w:rsidRDefault="00897673" w:rsidP="001A73CE">
      <w:pPr>
        <w:rPr>
          <w:b/>
        </w:rPr>
      </w:pPr>
    </w:p>
    <w:p w14:paraId="0F0F8D80" w14:textId="77777777" w:rsidR="00897673" w:rsidRDefault="00897673" w:rsidP="001A73CE">
      <w:pPr>
        <w:rPr>
          <w:b/>
        </w:rPr>
      </w:pPr>
    </w:p>
    <w:p w14:paraId="3292B975" w14:textId="77777777" w:rsidR="00897673" w:rsidRDefault="00897673" w:rsidP="001A73CE">
      <w:pPr>
        <w:rPr>
          <w:b/>
        </w:rPr>
      </w:pPr>
    </w:p>
    <w:p w14:paraId="2D01474B" w14:textId="2694D8C9" w:rsidR="008D4DE7" w:rsidRDefault="008D4DE7" w:rsidP="001A73CE">
      <w:pPr>
        <w:rPr>
          <w:b/>
        </w:rPr>
      </w:pPr>
      <w:r>
        <w:rPr>
          <w:b/>
        </w:rPr>
        <w:lastRenderedPageBreak/>
        <w:t>Table S3: Comparison of global and regional fluxes from this study (“Global chapter”) and the regional RECCAP2 analyses</w:t>
      </w:r>
    </w:p>
    <w:tbl>
      <w:tblPr>
        <w:tblW w:w="0" w:type="auto"/>
        <w:tblInd w:w="-3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260"/>
        <w:gridCol w:w="2430"/>
        <w:gridCol w:w="2340"/>
        <w:gridCol w:w="2340"/>
        <w:gridCol w:w="2430"/>
      </w:tblGrid>
      <w:tr w:rsidR="002D6BAF" w:rsidRPr="002D6BAF" w14:paraId="50C81DF1" w14:textId="77777777" w:rsidTr="008D4DE7">
        <w:trPr>
          <w:trHeight w:val="144"/>
        </w:trPr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6A8E9D" w14:textId="77777777" w:rsidR="002D6BAF" w:rsidRPr="008D4DE7" w:rsidRDefault="002D6BAF" w:rsidP="002D6BAF">
            <w:pPr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EDF3E0" w14:textId="77777777" w:rsidR="002D6BAF" w:rsidRPr="008D4DE7" w:rsidRDefault="002D6BAF" w:rsidP="002D6BAF">
            <w:pPr>
              <w:rPr>
                <w:sz w:val="20"/>
              </w:rPr>
            </w:pPr>
          </w:p>
        </w:tc>
        <w:tc>
          <w:tcPr>
            <w:tcW w:w="9540" w:type="dxa"/>
            <w:gridSpan w:val="4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B1C638" w14:textId="059B18EC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Mean sea-to-air flux [</w:t>
            </w:r>
            <w:proofErr w:type="spellStart"/>
            <w:r w:rsidRPr="008D4DE7">
              <w:rPr>
                <w:b/>
                <w:bCs/>
                <w:sz w:val="20"/>
              </w:rPr>
              <w:t>PgC</w:t>
            </w:r>
            <w:proofErr w:type="spellEnd"/>
            <w:r w:rsidRPr="008D4DE7">
              <w:rPr>
                <w:b/>
                <w:bCs/>
                <w:sz w:val="20"/>
              </w:rPr>
              <w:t xml:space="preserve"> yr-1]</w:t>
            </w:r>
          </w:p>
        </w:tc>
      </w:tr>
      <w:tr w:rsidR="002D6BAF" w:rsidRPr="002D6BAF" w14:paraId="0916A378" w14:textId="77777777" w:rsidTr="008D4DE7">
        <w:trPr>
          <w:trHeight w:val="144"/>
        </w:trPr>
        <w:tc>
          <w:tcPr>
            <w:tcW w:w="11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3188DC" w14:textId="77777777" w:rsidR="002D6BAF" w:rsidRPr="008D4DE7" w:rsidRDefault="002D6BAF" w:rsidP="002D6BAF">
            <w:pPr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5C1F64" w14:textId="77777777" w:rsidR="002D6BAF" w:rsidRPr="008D4DE7" w:rsidRDefault="002D6BAF" w:rsidP="002D6BAF">
            <w:pPr>
              <w:rPr>
                <w:sz w:val="20"/>
              </w:rPr>
            </w:pPr>
          </w:p>
        </w:tc>
        <w:tc>
          <w:tcPr>
            <w:tcW w:w="47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2CED08" w14:textId="0BC83953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GOBMs / ROBMs</w:t>
            </w:r>
            <w:r w:rsidR="00A64C9C" w:rsidRPr="00A64C9C">
              <w:rPr>
                <w:b/>
                <w:bCs/>
                <w:sz w:val="20"/>
                <w:vertAlign w:val="superscript"/>
              </w:rPr>
              <w:t>1</w:t>
            </w:r>
            <w:r w:rsidRPr="008D4DE7">
              <w:rPr>
                <w:b/>
                <w:bCs/>
                <w:sz w:val="20"/>
              </w:rPr>
              <w:t xml:space="preserve"> (Sim A - Trend Sim B)</w:t>
            </w:r>
            <w:r w:rsidR="00A64C9C" w:rsidRPr="00A64C9C">
              <w:rPr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47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E4477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pCO</w:t>
            </w:r>
            <w:r w:rsidRPr="008D4DE7">
              <w:rPr>
                <w:b/>
                <w:bCs/>
                <w:sz w:val="20"/>
                <w:vertAlign w:val="subscript"/>
              </w:rPr>
              <w:t>2</w:t>
            </w:r>
            <w:r w:rsidRPr="008D4DE7">
              <w:rPr>
                <w:b/>
                <w:bCs/>
                <w:sz w:val="20"/>
              </w:rPr>
              <w:t xml:space="preserve"> products</w:t>
            </w:r>
          </w:p>
        </w:tc>
      </w:tr>
      <w:tr w:rsidR="002D6BAF" w:rsidRPr="002D6BAF" w14:paraId="5A8F907F" w14:textId="77777777" w:rsidTr="008D4DE7">
        <w:trPr>
          <w:trHeight w:val="144"/>
        </w:trPr>
        <w:tc>
          <w:tcPr>
            <w:tcW w:w="117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89E5EB" w14:textId="00A58156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Region</w:t>
            </w:r>
            <w:r w:rsidR="00265C2B" w:rsidRPr="00265C2B">
              <w:rPr>
                <w:b/>
                <w:bCs/>
                <w:sz w:val="20"/>
                <w:vertAlign w:val="superscript"/>
              </w:rPr>
              <w:t>3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465277" w14:textId="2F99BA85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Period</w:t>
            </w:r>
            <w:r w:rsidR="00265C2B" w:rsidRPr="00265C2B">
              <w:rPr>
                <w:b/>
                <w:bCs/>
                <w:sz w:val="20"/>
                <w:vertAlign w:val="superscript"/>
              </w:rPr>
              <w:t>4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D6A73A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Regional chapter estimate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DA299F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Global chapter estimate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7B9286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Regional chapter estimate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B10FBF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Global chapter estimate</w:t>
            </w:r>
          </w:p>
        </w:tc>
      </w:tr>
      <w:tr w:rsidR="002D6BAF" w:rsidRPr="002D6BAF" w14:paraId="5C270DBC" w14:textId="77777777" w:rsidTr="008D4DE7">
        <w:trPr>
          <w:trHeight w:val="144"/>
        </w:trPr>
        <w:tc>
          <w:tcPr>
            <w:tcW w:w="11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A75005" w14:textId="227F5986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Global Ocean</w:t>
            </w:r>
            <w:r w:rsidR="00E51CE3">
              <w:rPr>
                <w:b/>
                <w:bCs/>
                <w:sz w:val="20"/>
              </w:rPr>
              <w:t xml:space="preserve"> (this study)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5C1A2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D23A5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1426C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-2.11 ± 0.25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210CC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F3AA70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-1.64 ± 0.21</w:t>
            </w:r>
          </w:p>
        </w:tc>
      </w:tr>
      <w:tr w:rsidR="002D6BAF" w:rsidRPr="002D6BAF" w14:paraId="080685E2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46D3BD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35EFD2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1985-2000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3E364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B5770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-1.89 ± 0.24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A4C9B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DC7BAD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-1.30 ± 0.39</w:t>
            </w:r>
          </w:p>
        </w:tc>
      </w:tr>
      <w:tr w:rsidR="002D6BAF" w:rsidRPr="002D6BAF" w14:paraId="0214FD77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4AF6A8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E576C7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2001-2018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0A91C6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873ED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-2.31 ± 0.26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824C6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BA7306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-1.88 ± 0.17</w:t>
            </w:r>
          </w:p>
        </w:tc>
      </w:tr>
      <w:tr w:rsidR="002D6BAF" w:rsidRPr="002D6BAF" w14:paraId="7FCE8819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4C72D4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DE1C7D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F7C05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9B0779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-2.12 ± 0.26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7A916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2A3F6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-1.57 ± 0.20</w:t>
            </w:r>
          </w:p>
        </w:tc>
      </w:tr>
      <w:tr w:rsidR="002D6BAF" w:rsidRPr="002D6BAF" w14:paraId="6B92B8DD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481B39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492204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2010-2018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AAB1C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739761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-2.47 ± 0.27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834DE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4FDBA7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-2.14 ± 0.18</w:t>
            </w:r>
          </w:p>
        </w:tc>
      </w:tr>
      <w:tr w:rsidR="002D6BAF" w:rsidRPr="002D6BAF" w14:paraId="670F30DC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CAD7C4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C4602E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1990-2009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AAA6C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CD8AA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-2.05 ± 0.25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4DA28D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NA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61F2A9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-1.48 ± 0.25</w:t>
            </w:r>
          </w:p>
        </w:tc>
      </w:tr>
      <w:tr w:rsidR="002D6BAF" w:rsidRPr="002D6BAF" w14:paraId="729E804D" w14:textId="77777777" w:rsidTr="008D4DE7">
        <w:trPr>
          <w:trHeight w:val="144"/>
        </w:trPr>
        <w:tc>
          <w:tcPr>
            <w:tcW w:w="11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253E5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Atlantic Ocean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E94837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843F8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-0.47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85AD7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-0.47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D0B3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-0.37 ± 0.06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8349E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-0.36 ± 0.06</w:t>
            </w:r>
          </w:p>
        </w:tc>
      </w:tr>
      <w:tr w:rsidR="002D6BAF" w:rsidRPr="002D6BAF" w14:paraId="72161899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ACFC63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5B49E5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1985-2000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2E873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-0.43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055B0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-0.44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833CBE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-0.30 ± 0.09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BE38C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-0.28 ± 0.11</w:t>
            </w:r>
          </w:p>
        </w:tc>
      </w:tr>
      <w:tr w:rsidR="002D6BAF" w:rsidRPr="002D6BAF" w14:paraId="6AC460D5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BA942D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D36016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2001-2018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19E86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-0.50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F4E0E0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-0.51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63D31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-0.43 ± 0.05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A5A11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-0.42 ± 0.05</w:t>
            </w:r>
          </w:p>
        </w:tc>
      </w:tr>
      <w:tr w:rsidR="002D6BAF" w:rsidRPr="002D6BAF" w14:paraId="14F1F981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C3BED9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7D3ADD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47F451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-0.48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74C4E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-0.48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B3C1D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-0.37 ± 0.05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1F4338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-0.36 ±0.05</w:t>
            </w:r>
          </w:p>
        </w:tc>
      </w:tr>
      <w:tr w:rsidR="002D6BAF" w:rsidRPr="002D6BAF" w14:paraId="186BA99C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FD8821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C31A8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2010-2018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E9C170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-0.53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AEC37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-0.53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8EC8DD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-0.48 ± 0.05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BC851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-0.47 ± 0.05</w:t>
            </w:r>
          </w:p>
        </w:tc>
      </w:tr>
      <w:tr w:rsidR="002D6BAF" w:rsidRPr="002D6BAF" w14:paraId="2D2B79E5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56967B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D7D5D9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1990-2009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33A9F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-0.46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0B60A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-0.46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8812A1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-0.33 ± 0.07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3F7F27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-0.33 ± 0.07</w:t>
            </w:r>
          </w:p>
        </w:tc>
      </w:tr>
      <w:tr w:rsidR="002D6BAF" w:rsidRPr="002D6BAF" w14:paraId="30B35963" w14:textId="77777777" w:rsidTr="008D4DE7">
        <w:trPr>
          <w:trHeight w:val="144"/>
        </w:trPr>
        <w:tc>
          <w:tcPr>
            <w:tcW w:w="11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F00D5F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Pacific Ocean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3DE4C8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7E9C7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-0.47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44F92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-0.50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169C3D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-0.36 ± 0.12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4B8E9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-0.35 ± 0.11</w:t>
            </w:r>
          </w:p>
        </w:tc>
      </w:tr>
      <w:tr w:rsidR="002D6BAF" w:rsidRPr="002D6BAF" w14:paraId="054F1218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900FB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278B1B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1985-2000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10504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-0.42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E42927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-0.45 ± 0.14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0B9EF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-0.28 ± 0.17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DDABC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-0.26 ± 0.17</w:t>
            </w:r>
          </w:p>
        </w:tc>
      </w:tr>
      <w:tr w:rsidR="002D6BAF" w:rsidRPr="002D6BAF" w14:paraId="3A4AE38B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75CB7B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C0054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2001-2018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757DC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-0.52 ± 0.16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66AD9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-0.54 ± 0.16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1DFDC1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-0.42 ± 0.10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9C99AD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-0.42 ± 0.10</w:t>
            </w:r>
          </w:p>
        </w:tc>
      </w:tr>
      <w:tr w:rsidR="002D6BAF" w:rsidRPr="002D6BAF" w14:paraId="428FB9E7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081214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AA6726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440D7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-0.42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6A22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-0.44 ± 0.16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482E1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-0.32 ± 0.11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1C82A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-0.33 ± 0.10</w:t>
            </w:r>
          </w:p>
        </w:tc>
      </w:tr>
      <w:tr w:rsidR="002D6BAF" w:rsidRPr="002D6BAF" w14:paraId="4EC697F7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DB9B27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DBDE8A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2010-2018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F536E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-0.60 ± 0.16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478BBE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-0.63 ± 0.16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C8B35E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-0.47 ± 0.10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95F197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-0.48 ± 0.10</w:t>
            </w:r>
          </w:p>
        </w:tc>
      </w:tr>
      <w:tr w:rsidR="002D6BAF" w:rsidRPr="002D6BAF" w14:paraId="010FD97D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C0ABD5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8CE0B3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1990-2009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94F019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-0.45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CBA3F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-0.48 ± 0.15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5EC2A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-0.30 ± 0.13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5EDA39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-0.32 ± 0.12</w:t>
            </w:r>
          </w:p>
        </w:tc>
      </w:tr>
      <w:tr w:rsidR="002D6BAF" w:rsidRPr="002D6BAF" w14:paraId="596DF728" w14:textId="77777777" w:rsidTr="008D4DE7">
        <w:trPr>
          <w:trHeight w:val="144"/>
        </w:trPr>
        <w:tc>
          <w:tcPr>
            <w:tcW w:w="11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1751E5" w14:textId="45BF9C93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Indian Ocean</w:t>
            </w:r>
            <w:r w:rsidR="0000679B">
              <w:rPr>
                <w:b/>
                <w:bCs/>
                <w:sz w:val="20"/>
              </w:rPr>
              <w:t xml:space="preserve"> (</w:t>
            </w:r>
            <w:proofErr w:type="spellStart"/>
            <w:r w:rsidR="0000679B">
              <w:rPr>
                <w:b/>
                <w:bCs/>
                <w:sz w:val="20"/>
              </w:rPr>
              <w:t>Sarma</w:t>
            </w:r>
            <w:proofErr w:type="spellEnd"/>
            <w:r w:rsidR="0000679B">
              <w:rPr>
                <w:b/>
                <w:bCs/>
                <w:sz w:val="20"/>
              </w:rPr>
              <w:t xml:space="preserve"> et al., 2023)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ADB4F5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03D61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-0.21 ± 0.102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3A492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-0.25 ± 0.08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15AB4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-0.13 ± 0.04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5950B0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0.04</w:t>
            </w:r>
          </w:p>
        </w:tc>
      </w:tr>
      <w:tr w:rsidR="002D6BAF" w:rsidRPr="002D6BAF" w14:paraId="375C125C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AFA74D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B212C8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1985-2000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876C6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-0.19 ± 0.103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55AA77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-0.23 ± 0.08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798048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-0.11 ± 0.05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3B16F6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-0.08 ± 0.07</w:t>
            </w:r>
          </w:p>
        </w:tc>
      </w:tr>
      <w:tr w:rsidR="002D6BAF" w:rsidRPr="002D6BAF" w14:paraId="1E6E0547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392CBC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7615EB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2001-2018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33A83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-0.23 ± 0.102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CA447D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-0.26 ± 0.08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B253D1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-0.15 ± 0.05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463BB1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-0.12 ± 0.04</w:t>
            </w:r>
          </w:p>
        </w:tc>
      </w:tr>
      <w:tr w:rsidR="002D6BAF" w:rsidRPr="002D6BAF" w14:paraId="12D922DF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CD2DCF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63672B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79B7F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-0.22 ± 0.104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931BF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-0.26 ± 0.08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A4335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-0.13 ± 0.04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524009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0.05</w:t>
            </w:r>
          </w:p>
        </w:tc>
      </w:tr>
      <w:tr w:rsidR="002D6BAF" w:rsidRPr="002D6BAF" w14:paraId="6B7F1A22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1B78DD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F8846F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2010-2018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FD8179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-0.23 ± 0.102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CCF0D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-0.27 ± 0.08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802C98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-0.17 ± 0.05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3B9B4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-0.14 ± 0.04</w:t>
            </w:r>
          </w:p>
        </w:tc>
      </w:tr>
      <w:tr w:rsidR="002D6BAF" w:rsidRPr="002D6BAF" w14:paraId="62CBDC05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1A8B02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537A8F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1990-2009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91879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-0.21 ± 0.102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0B2B7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-0.24 ± 0.08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8FEB1E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-0.12 ± 0.04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3BCB2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-0.09 ± 0.06</w:t>
            </w:r>
          </w:p>
        </w:tc>
      </w:tr>
      <w:tr w:rsidR="002D6BAF" w:rsidRPr="002D6BAF" w14:paraId="6F6A16CA" w14:textId="77777777" w:rsidTr="008D4DE7">
        <w:trPr>
          <w:trHeight w:val="144"/>
        </w:trPr>
        <w:tc>
          <w:tcPr>
            <w:tcW w:w="11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C4A8F2" w14:textId="32A940FA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Southern Ocean</w:t>
            </w:r>
            <w:r w:rsidR="005F15FD">
              <w:rPr>
                <w:b/>
                <w:bCs/>
                <w:sz w:val="20"/>
              </w:rPr>
              <w:t xml:space="preserve"> </w:t>
            </w:r>
            <w:r w:rsidR="005F15FD">
              <w:rPr>
                <w:b/>
                <w:bCs/>
                <w:sz w:val="20"/>
              </w:rPr>
              <w:lastRenderedPageBreak/>
              <w:t>(Hauck et al., 2023b)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9232CB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lastRenderedPageBreak/>
              <w:t>1985-2018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B35848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-0.75 ± 0.28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4EA76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-0.75 ± 0.31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7843B9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-0.73 ± 0.07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CB0A57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-0.75 ± 0.07</w:t>
            </w:r>
          </w:p>
        </w:tc>
      </w:tr>
      <w:tr w:rsidR="002D6BAF" w:rsidRPr="002D6BAF" w14:paraId="463E204B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F925FD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333640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1985-2000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4F8D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-0.63 ± 0.28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BAFD70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-0.64 ± 0.31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99877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-0.62 ± 0.08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EF52B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-0.61 ± 0.09</w:t>
            </w:r>
          </w:p>
        </w:tc>
      </w:tr>
      <w:tr w:rsidR="002D6BAF" w:rsidRPr="002D6BAF" w14:paraId="7E20DF54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69A600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123626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2001-2018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B43C1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-0.85 ± 0.29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7190CD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-0.84 ± 0.31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CCD186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-0.82 ± 0.08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8F05B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-0.83 ± 0.09</w:t>
            </w:r>
          </w:p>
        </w:tc>
      </w:tr>
      <w:tr w:rsidR="002D6BAF" w:rsidRPr="002D6BAF" w14:paraId="1A249C6B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248915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BD64C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49227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-0.79 ± 0.28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BCD91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-0.79 ± 0.31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E0623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-0.71 ± 0.07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24367E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-0.70 ± 0.08</w:t>
            </w:r>
          </w:p>
        </w:tc>
      </w:tr>
      <w:tr w:rsidR="002D6BAF" w:rsidRPr="002D6BAF" w14:paraId="169C34E6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918785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08BA35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2010-2018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DC4244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-0.90 ± 0.29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E721B1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-0.88 ± 0.31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0447D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-0.95 ± 0.10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5A47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-0.96 ± 0.11</w:t>
            </w:r>
          </w:p>
        </w:tc>
      </w:tr>
      <w:tr w:rsidR="002D6BAF" w:rsidRPr="002D6BAF" w14:paraId="5C022BE4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A61734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D4C97B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1990-2009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42583E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-0.72 ± 0.28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3FF85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-0.72 ± 0.30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264BA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-0.68 ± 0.06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31857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-0.67 ± 0.06</w:t>
            </w:r>
          </w:p>
        </w:tc>
      </w:tr>
      <w:tr w:rsidR="002D6BAF" w:rsidRPr="002D6BAF" w14:paraId="06424EA6" w14:textId="77777777" w:rsidTr="008D4DE7">
        <w:trPr>
          <w:trHeight w:val="144"/>
        </w:trPr>
        <w:tc>
          <w:tcPr>
            <w:tcW w:w="117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5AB80C" w14:textId="2AC94FBA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Arctic Ocean</w:t>
            </w:r>
            <w:r w:rsidR="0000679B">
              <w:rPr>
                <w:b/>
                <w:bCs/>
                <w:sz w:val="20"/>
              </w:rPr>
              <w:t xml:space="preserve"> (</w:t>
            </w:r>
            <w:proofErr w:type="spellStart"/>
            <w:r w:rsidR="0000679B">
              <w:rPr>
                <w:b/>
                <w:bCs/>
                <w:sz w:val="20"/>
              </w:rPr>
              <w:t>Yasunaka</w:t>
            </w:r>
            <w:proofErr w:type="spellEnd"/>
            <w:r w:rsidR="0000679B">
              <w:rPr>
                <w:b/>
                <w:bCs/>
                <w:sz w:val="20"/>
              </w:rPr>
              <w:t xml:space="preserve"> et al., 2023)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53859D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39CF6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-0.09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D63D17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F28EA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-0.12 ± 0.00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5824DE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-0.11 ± 0.05</w:t>
            </w:r>
          </w:p>
        </w:tc>
      </w:tr>
      <w:tr w:rsidR="002D6BAF" w:rsidRPr="002D6BAF" w14:paraId="295871A1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CFE25D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2BDC22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1985-2000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A8CFB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-0.08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36086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-0.09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EE5972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-0.09 ± 0.02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EA636C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-0.09 ± 0.05</w:t>
            </w:r>
          </w:p>
        </w:tc>
      </w:tr>
      <w:tr w:rsidR="002D6BAF" w:rsidRPr="002D6BAF" w14:paraId="2E2EAC4F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0C05D4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4875C7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2001-2018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DB0C03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68BC30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842E6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-0.14 ± 0.01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FB33A5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-0.12 ± 0.06</w:t>
            </w:r>
          </w:p>
        </w:tc>
      </w:tr>
      <w:tr w:rsidR="002D6BAF" w:rsidRPr="002D6BAF" w14:paraId="142E3521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951AA1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2B7AB7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2000-2009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F8B5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6209D7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0203F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-0.13 ± 0.01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81F1FE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-0.11 ± 0.05</w:t>
            </w:r>
          </w:p>
        </w:tc>
      </w:tr>
      <w:tr w:rsidR="002D6BAF" w:rsidRPr="002D6BAF" w14:paraId="2F1B0555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B8E377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FB3A14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2010-2018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EFCFAE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FF2BD0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-0.11 ± 0.04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0B018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-0.16 ± 0.01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B040E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-0.13 ± 0.06</w:t>
            </w:r>
          </w:p>
        </w:tc>
      </w:tr>
      <w:tr w:rsidR="002D6BAF" w:rsidRPr="002D6BAF" w14:paraId="324CC54E" w14:textId="77777777" w:rsidTr="008D4DE7">
        <w:trPr>
          <w:trHeight w:val="144"/>
        </w:trPr>
        <w:tc>
          <w:tcPr>
            <w:tcW w:w="117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A859B5" w14:textId="77777777" w:rsidR="002D6BAF" w:rsidRPr="008D4DE7" w:rsidRDefault="002D6BAF" w:rsidP="002D6BAF">
            <w:pPr>
              <w:rPr>
                <w:b/>
                <w:bCs/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8647B3" w14:textId="77777777" w:rsidR="002D6BAF" w:rsidRPr="008D4DE7" w:rsidRDefault="002D6BAF" w:rsidP="002D6BAF">
            <w:pPr>
              <w:jc w:val="center"/>
              <w:rPr>
                <w:b/>
                <w:bCs/>
                <w:sz w:val="20"/>
              </w:rPr>
            </w:pPr>
            <w:r w:rsidRPr="008D4DE7">
              <w:rPr>
                <w:b/>
                <w:bCs/>
                <w:sz w:val="20"/>
              </w:rPr>
              <w:t>1990-2009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797ACA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-0.09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686C47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0.03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EAD1D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0EB1EB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-0.11 ± 0.01</w:t>
            </w:r>
          </w:p>
        </w:tc>
        <w:tc>
          <w:tcPr>
            <w:tcW w:w="24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CC3AD8" w14:textId="77777777" w:rsidR="002D6BAF" w:rsidRPr="008D4DE7" w:rsidRDefault="002D6BAF" w:rsidP="002D6BAF">
            <w:pPr>
              <w:jc w:val="center"/>
              <w:rPr>
                <w:sz w:val="20"/>
              </w:rPr>
            </w:pPr>
            <w:r w:rsidRPr="008D4DE7">
              <w:rPr>
                <w:sz w:val="20"/>
              </w:rPr>
              <w:t>-0.10 ± 0.05</w:t>
            </w:r>
          </w:p>
        </w:tc>
      </w:tr>
    </w:tbl>
    <w:p w14:paraId="1EFFF64F" w14:textId="1DF7D68C" w:rsidR="001A73CE" w:rsidRPr="00DD38EC" w:rsidRDefault="00A64C9C" w:rsidP="001A73CE">
      <w:pPr>
        <w:rPr>
          <w:bCs/>
          <w:sz w:val="22"/>
          <w:szCs w:val="22"/>
        </w:rPr>
      </w:pPr>
      <w:r w:rsidRPr="00DD38EC">
        <w:rPr>
          <w:bCs/>
          <w:sz w:val="22"/>
          <w:szCs w:val="22"/>
          <w:vertAlign w:val="superscript"/>
        </w:rPr>
        <w:t>1</w:t>
      </w:r>
      <w:r w:rsidRPr="00DD38EC">
        <w:rPr>
          <w:bCs/>
          <w:sz w:val="22"/>
          <w:szCs w:val="22"/>
        </w:rPr>
        <w:t xml:space="preserve"> ROBMs = Regional Ocean Biogeochemical Models (used in some RECCAP2 regional chapters, but not this study)</w:t>
      </w:r>
    </w:p>
    <w:p w14:paraId="23683244" w14:textId="5B20D128" w:rsidR="00A64C9C" w:rsidRPr="00DD38EC" w:rsidRDefault="00A64C9C" w:rsidP="001A73CE">
      <w:pPr>
        <w:rPr>
          <w:color w:val="000000"/>
          <w:sz w:val="22"/>
          <w:szCs w:val="22"/>
        </w:rPr>
      </w:pPr>
      <w:r w:rsidRPr="00DD38EC">
        <w:rPr>
          <w:bCs/>
          <w:sz w:val="22"/>
          <w:szCs w:val="22"/>
          <w:vertAlign w:val="superscript"/>
        </w:rPr>
        <w:t>2</w:t>
      </w:r>
      <w:r w:rsidRPr="00DD38EC">
        <w:rPr>
          <w:bCs/>
          <w:sz w:val="22"/>
          <w:szCs w:val="22"/>
        </w:rPr>
        <w:t xml:space="preserve"> </w:t>
      </w:r>
      <w:r w:rsidR="00E77E88" w:rsidRPr="00DD38EC">
        <w:rPr>
          <w:color w:val="000000"/>
          <w:sz w:val="22"/>
          <w:szCs w:val="22"/>
        </w:rPr>
        <w:t>Only the linear trend in Sim B is subtracted, rather than the entire flux in Sim B as done throughout the rest of this study (</w:t>
      </w:r>
      <w:proofErr w:type="gramStart"/>
      <w:r w:rsidR="00E77E88" w:rsidRPr="00DD38EC">
        <w:rPr>
          <w:color w:val="000000"/>
          <w:sz w:val="22"/>
          <w:szCs w:val="22"/>
        </w:rPr>
        <w:t>e.g.</w:t>
      </w:r>
      <w:proofErr w:type="gramEnd"/>
      <w:r w:rsidR="00E77E88" w:rsidRPr="00DD38EC">
        <w:rPr>
          <w:color w:val="000000"/>
          <w:sz w:val="22"/>
          <w:szCs w:val="22"/>
        </w:rPr>
        <w:t xml:space="preserve"> Table 2 and 3 in main text). This is to facilitate comparison with the regional estimates, which only subtract the trend in Sim B</w:t>
      </w:r>
      <w:r w:rsidR="0037360F" w:rsidRPr="00DD38EC">
        <w:rPr>
          <w:color w:val="000000"/>
          <w:sz w:val="22"/>
          <w:szCs w:val="22"/>
        </w:rPr>
        <w:t xml:space="preserve">. At the regional scale, subtracting the entire Sim B </w:t>
      </w:r>
      <w:r w:rsidR="00E77E88" w:rsidRPr="00DD38EC">
        <w:rPr>
          <w:color w:val="000000"/>
          <w:sz w:val="22"/>
          <w:szCs w:val="22"/>
        </w:rPr>
        <w:t>would remove the steady-state flux component (</w:t>
      </w:r>
      <w:proofErr w:type="spellStart"/>
      <w:r w:rsidR="00E77E88" w:rsidRPr="00DD38EC">
        <w:rPr>
          <w:color w:val="000000"/>
          <w:sz w:val="22"/>
          <w:szCs w:val="22"/>
        </w:rPr>
        <w:t>F</w:t>
      </w:r>
      <w:r w:rsidR="0037360F" w:rsidRPr="00DD38EC">
        <w:rPr>
          <w:color w:val="000000"/>
          <w:sz w:val="22"/>
          <w:szCs w:val="22"/>
          <w:vertAlign w:val="subscript"/>
        </w:rPr>
        <w:t>sea-</w:t>
      </w:r>
      <w:proofErr w:type="gramStart"/>
      <w:r w:rsidR="0037360F" w:rsidRPr="00DD38EC">
        <w:rPr>
          <w:color w:val="000000"/>
          <w:sz w:val="22"/>
          <w:szCs w:val="22"/>
          <w:vertAlign w:val="subscript"/>
        </w:rPr>
        <w:t>air</w:t>
      </w:r>
      <w:r w:rsidR="00E77E88" w:rsidRPr="00DD38EC">
        <w:rPr>
          <w:color w:val="000000"/>
          <w:sz w:val="22"/>
          <w:szCs w:val="22"/>
          <w:vertAlign w:val="subscript"/>
        </w:rPr>
        <w:t>,ss</w:t>
      </w:r>
      <w:proofErr w:type="spellEnd"/>
      <w:proofErr w:type="gramEnd"/>
      <w:r w:rsidR="00E77E88" w:rsidRPr="00DD38EC">
        <w:rPr>
          <w:color w:val="000000"/>
          <w:sz w:val="22"/>
          <w:szCs w:val="22"/>
        </w:rPr>
        <w:t xml:space="preserve">) </w:t>
      </w:r>
      <w:r w:rsidR="00DD38EC">
        <w:rPr>
          <w:color w:val="000000"/>
          <w:sz w:val="22"/>
          <w:szCs w:val="22"/>
        </w:rPr>
        <w:t>which is not desired</w:t>
      </w:r>
      <w:r w:rsidR="00E77E88" w:rsidRPr="00DD38EC">
        <w:rPr>
          <w:color w:val="000000"/>
          <w:sz w:val="22"/>
          <w:szCs w:val="22"/>
        </w:rPr>
        <w:t>.</w:t>
      </w:r>
      <w:r w:rsidR="00DD38EC">
        <w:rPr>
          <w:color w:val="000000"/>
          <w:sz w:val="22"/>
          <w:szCs w:val="22"/>
        </w:rPr>
        <w:t xml:space="preserve"> </w:t>
      </w:r>
      <w:proofErr w:type="spellStart"/>
      <w:r w:rsidR="00DD38EC">
        <w:rPr>
          <w:color w:val="000000"/>
          <w:sz w:val="22"/>
          <w:szCs w:val="22"/>
        </w:rPr>
        <w:t>F</w:t>
      </w:r>
      <w:r w:rsidR="00DD38EC" w:rsidRPr="00DD38EC">
        <w:rPr>
          <w:color w:val="000000"/>
          <w:sz w:val="22"/>
          <w:szCs w:val="22"/>
          <w:vertAlign w:val="subscript"/>
        </w:rPr>
        <w:t>sea-</w:t>
      </w:r>
      <w:proofErr w:type="gramStart"/>
      <w:r w:rsidR="00DD38EC" w:rsidRPr="00DD38EC">
        <w:rPr>
          <w:color w:val="000000"/>
          <w:sz w:val="22"/>
          <w:szCs w:val="22"/>
          <w:vertAlign w:val="subscript"/>
        </w:rPr>
        <w:t>air,ss</w:t>
      </w:r>
      <w:proofErr w:type="spellEnd"/>
      <w:proofErr w:type="gramEnd"/>
      <w:r w:rsidR="00DD38EC" w:rsidRPr="00DD38EC">
        <w:rPr>
          <w:color w:val="000000"/>
          <w:sz w:val="22"/>
          <w:szCs w:val="22"/>
          <w:vertAlign w:val="subscript"/>
        </w:rPr>
        <w:t xml:space="preserve"> </w:t>
      </w:r>
      <w:r w:rsidR="00DD38EC">
        <w:rPr>
          <w:color w:val="000000"/>
          <w:sz w:val="22"/>
          <w:szCs w:val="22"/>
        </w:rPr>
        <w:t>integrates to zero at the global scale.</w:t>
      </w:r>
      <w:r w:rsidR="009631E8">
        <w:rPr>
          <w:color w:val="000000"/>
          <w:sz w:val="22"/>
          <w:szCs w:val="22"/>
        </w:rPr>
        <w:t xml:space="preserve"> However, the mean global flux of Sim B in the GOBMs is -0.11 </w:t>
      </w:r>
      <w:proofErr w:type="spellStart"/>
      <w:r w:rsidR="009631E8">
        <w:rPr>
          <w:color w:val="000000"/>
          <w:sz w:val="22"/>
          <w:szCs w:val="22"/>
        </w:rPr>
        <w:t>PgC</w:t>
      </w:r>
      <w:proofErr w:type="spellEnd"/>
      <w:r w:rsidR="009631E8">
        <w:rPr>
          <w:color w:val="000000"/>
          <w:sz w:val="22"/>
          <w:szCs w:val="22"/>
        </w:rPr>
        <w:t>/</w:t>
      </w:r>
      <w:proofErr w:type="spellStart"/>
      <w:r w:rsidR="009631E8">
        <w:rPr>
          <w:color w:val="000000"/>
          <w:sz w:val="22"/>
          <w:szCs w:val="22"/>
        </w:rPr>
        <w:t>yr</w:t>
      </w:r>
      <w:proofErr w:type="spellEnd"/>
      <w:r w:rsidR="009631E8">
        <w:rPr>
          <w:color w:val="000000"/>
          <w:sz w:val="22"/>
          <w:szCs w:val="22"/>
        </w:rPr>
        <w:t xml:space="preserve"> due to model drifts.</w:t>
      </w:r>
    </w:p>
    <w:p w14:paraId="707FEB30" w14:textId="24CD8799" w:rsidR="00DD38EC" w:rsidRPr="00DD38EC" w:rsidRDefault="00DD38EC" w:rsidP="001A73CE">
      <w:pPr>
        <w:rPr>
          <w:color w:val="000000"/>
          <w:sz w:val="22"/>
          <w:szCs w:val="22"/>
        </w:rPr>
      </w:pPr>
      <w:r w:rsidRPr="00DD38EC">
        <w:rPr>
          <w:color w:val="000000"/>
          <w:sz w:val="22"/>
          <w:szCs w:val="22"/>
          <w:vertAlign w:val="superscript"/>
        </w:rPr>
        <w:t>3</w:t>
      </w:r>
      <w:r w:rsidRPr="00DD38EC">
        <w:rPr>
          <w:color w:val="000000"/>
          <w:sz w:val="22"/>
          <w:szCs w:val="22"/>
        </w:rPr>
        <w:t xml:space="preserve"> The surface area of each ocean basin is defined by v20221025 of the RECCAP2-ocean basin mask: </w:t>
      </w:r>
      <w:hyperlink r:id="rId10" w:history="1">
        <w:r w:rsidRPr="00DD38EC">
          <w:rPr>
            <w:rStyle w:val="Hyperlink"/>
            <w:sz w:val="22"/>
            <w:szCs w:val="22"/>
          </w:rPr>
          <w:t>https://reccap2-ocean.github.io/regions/</w:t>
        </w:r>
      </w:hyperlink>
    </w:p>
    <w:p w14:paraId="1998A321" w14:textId="582778CD" w:rsidR="00DD38EC" w:rsidRPr="00DD38EC" w:rsidRDefault="00DD38EC" w:rsidP="001A73CE">
      <w:pPr>
        <w:rPr>
          <w:bCs/>
          <w:sz w:val="22"/>
          <w:szCs w:val="22"/>
        </w:rPr>
      </w:pPr>
      <w:r w:rsidRPr="00DD38EC">
        <w:rPr>
          <w:color w:val="000000"/>
          <w:sz w:val="22"/>
          <w:szCs w:val="22"/>
          <w:vertAlign w:val="superscript"/>
        </w:rPr>
        <w:t>4</w:t>
      </w:r>
      <w:r w:rsidRPr="00DD38EC">
        <w:rPr>
          <w:color w:val="000000"/>
          <w:sz w:val="22"/>
          <w:szCs w:val="22"/>
        </w:rPr>
        <w:t xml:space="preserve"> All time periods start in January, 1 of the first and end in December, 31 of the second year.</w:t>
      </w:r>
    </w:p>
    <w:p w14:paraId="679E1B94" w14:textId="77777777" w:rsidR="00A64C9C" w:rsidRPr="00A64C9C" w:rsidRDefault="00A64C9C" w:rsidP="00A64C9C">
      <w:pPr>
        <w:rPr>
          <w:bCs/>
        </w:rPr>
      </w:pPr>
    </w:p>
    <w:p w14:paraId="6763A2AA" w14:textId="77777777" w:rsidR="00A64C9C" w:rsidRPr="00A64C9C" w:rsidRDefault="00A64C9C" w:rsidP="00A64C9C">
      <w:pPr>
        <w:rPr>
          <w:bCs/>
        </w:rPr>
      </w:pPr>
    </w:p>
    <w:p w14:paraId="441EC245" w14:textId="5189EA0F" w:rsidR="00A64C9C" w:rsidRDefault="00A64C9C" w:rsidP="00A64C9C">
      <w:pPr>
        <w:tabs>
          <w:tab w:val="left" w:pos="1397"/>
        </w:tabs>
        <w:rPr>
          <w:b/>
        </w:rPr>
      </w:pPr>
      <w:r>
        <w:rPr>
          <w:b/>
        </w:rPr>
        <w:tab/>
      </w:r>
    </w:p>
    <w:p w14:paraId="09D8C4C1" w14:textId="6B0FA06A" w:rsidR="00A64C9C" w:rsidRPr="00A64C9C" w:rsidRDefault="00A64C9C" w:rsidP="00A64C9C">
      <w:pPr>
        <w:tabs>
          <w:tab w:val="left" w:pos="1397"/>
        </w:tabs>
        <w:sectPr w:rsidR="00A64C9C" w:rsidRPr="00A64C9C">
          <w:pgSz w:w="15840" w:h="12240" w:orient="landscape"/>
          <w:pgMar w:top="1440" w:right="1440" w:bottom="1440" w:left="1440" w:header="720" w:footer="720" w:gutter="0"/>
          <w:cols w:space="720"/>
        </w:sectPr>
      </w:pPr>
      <w:r>
        <w:tab/>
      </w:r>
    </w:p>
    <w:p w14:paraId="5C00E5DF" w14:textId="77777777" w:rsidR="001A73CE" w:rsidRDefault="001A73CE" w:rsidP="001A73CE">
      <w:pPr>
        <w:rPr>
          <w:b/>
        </w:rPr>
      </w:pPr>
    </w:p>
    <w:p w14:paraId="297F79F9" w14:textId="77777777" w:rsidR="001A73CE" w:rsidRDefault="001A73CE" w:rsidP="001A73CE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02FF5240" wp14:editId="18031660">
            <wp:extent cx="5943600" cy="731520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716C2" w14:textId="30F8298E" w:rsidR="001A73CE" w:rsidRDefault="001A73CE" w:rsidP="001A73CE">
      <w:r w:rsidRPr="0030417B">
        <w:rPr>
          <w:b/>
          <w:bCs/>
        </w:rPr>
        <w:t>Figure S1:</w:t>
      </w:r>
      <w:r>
        <w:t xml:space="preserve"> Like Figure 1 but for the period 2005-2015.</w:t>
      </w:r>
    </w:p>
    <w:p w14:paraId="65B0C706" w14:textId="77777777" w:rsidR="001A73CE" w:rsidRDefault="001A73CE" w:rsidP="001A73CE"/>
    <w:p w14:paraId="49D01403" w14:textId="77777777" w:rsidR="001A73CE" w:rsidRDefault="001A73CE" w:rsidP="001A73CE"/>
    <w:p w14:paraId="4E9C80F8" w14:textId="58149657" w:rsidR="001A73CE" w:rsidRDefault="007378E4" w:rsidP="001A73CE">
      <w:r>
        <w:rPr>
          <w:noProof/>
        </w:rPr>
        <w:lastRenderedPageBreak/>
        <w:drawing>
          <wp:inline distT="0" distB="0" distL="0" distR="0" wp14:anchorId="28D875D4" wp14:editId="2A558F23">
            <wp:extent cx="5486400" cy="6776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87AD" w14:textId="4B5E9EA6" w:rsidR="001A73CE" w:rsidRDefault="001A73CE" w:rsidP="001A73CE">
      <w:r w:rsidRPr="0030417B">
        <w:rPr>
          <w:b/>
          <w:bCs/>
        </w:rPr>
        <w:t>Figure S2:</w:t>
      </w:r>
      <w:r>
        <w:t xml:space="preserve"> Like Figure S1a-b but for the (a) OCIM, (b) ECCO-Darwin, and (c) UOEX products sea-air CO</w:t>
      </w:r>
      <w:r>
        <w:rPr>
          <w:vertAlign w:val="subscript"/>
        </w:rPr>
        <w:t>2</w:t>
      </w:r>
      <w:r>
        <w:t xml:space="preserve"> flux for the 2005-2015 period.</w:t>
      </w:r>
    </w:p>
    <w:p w14:paraId="2CBDF308" w14:textId="77777777" w:rsidR="001A73CE" w:rsidRDefault="001A73CE" w:rsidP="001A73CE"/>
    <w:p w14:paraId="0E214510" w14:textId="77777777" w:rsidR="001A73CE" w:rsidRDefault="001A73CE" w:rsidP="001A73CE"/>
    <w:p w14:paraId="2D633168" w14:textId="77777777" w:rsidR="001A73CE" w:rsidRDefault="001A73CE" w:rsidP="001A73CE"/>
    <w:p w14:paraId="516B3E45" w14:textId="77777777" w:rsidR="001A73CE" w:rsidRDefault="001A73CE" w:rsidP="001A73CE">
      <w:r>
        <w:rPr>
          <w:noProof/>
        </w:rPr>
        <w:lastRenderedPageBreak/>
        <w:drawing>
          <wp:inline distT="114300" distB="114300" distL="114300" distR="114300" wp14:anchorId="4FBD4FFD" wp14:editId="2CB28F1A">
            <wp:extent cx="5943600" cy="27940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0AE97" w14:textId="4A5A73D9" w:rsidR="001A73CE" w:rsidRDefault="001A73CE" w:rsidP="001A73CE">
      <w:r w:rsidRPr="0030417B">
        <w:rPr>
          <w:b/>
          <w:bCs/>
        </w:rPr>
        <w:t>Figure S3:</w:t>
      </w:r>
      <w:r>
        <w:t xml:space="preserve"> Sea-air anthropogenic CO</w:t>
      </w:r>
      <w:r>
        <w:rPr>
          <w:vertAlign w:val="subscript"/>
        </w:rPr>
        <w:t>2</w:t>
      </w:r>
      <w:r>
        <w:t xml:space="preserve"> fluxes from the OCIM</w:t>
      </w:r>
      <w:r w:rsidR="00384015">
        <w:t xml:space="preserve"> averaged over 1985-2018. Compare with GOBMs in Figure 3b.</w:t>
      </w:r>
    </w:p>
    <w:p w14:paraId="3E76A24F" w14:textId="77777777" w:rsidR="001A73CE" w:rsidRDefault="001A73CE" w:rsidP="001A73CE"/>
    <w:p w14:paraId="683D872A" w14:textId="77777777" w:rsidR="001A73CE" w:rsidRDefault="001A73CE" w:rsidP="001A73CE"/>
    <w:p w14:paraId="1B7747A0" w14:textId="77777777" w:rsidR="001A73CE" w:rsidRDefault="001A73CE" w:rsidP="001A73CE">
      <w:r>
        <w:rPr>
          <w:noProof/>
        </w:rPr>
        <w:lastRenderedPageBreak/>
        <w:drawing>
          <wp:inline distT="114300" distB="114300" distL="114300" distR="114300" wp14:anchorId="5928AB64" wp14:editId="0843F818">
            <wp:extent cx="5943600" cy="73406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039825" w14:textId="7D050995" w:rsidR="001A73CE" w:rsidRDefault="001A73CE" w:rsidP="001A73CE">
      <w:r w:rsidRPr="0030417B">
        <w:rPr>
          <w:b/>
          <w:bCs/>
        </w:rPr>
        <w:t>Figure S4:</w:t>
      </w:r>
      <w:r>
        <w:t xml:space="preserve"> Like Figure 5 but for the period 1994-2007.</w:t>
      </w:r>
    </w:p>
    <w:p w14:paraId="06F0A72D" w14:textId="77777777" w:rsidR="001A73CE" w:rsidRDefault="001A73CE" w:rsidP="001A73CE"/>
    <w:p w14:paraId="594A13C1" w14:textId="77777777" w:rsidR="001A73CE" w:rsidRDefault="001A73CE" w:rsidP="001A73CE"/>
    <w:p w14:paraId="09E4CBFA" w14:textId="77777777" w:rsidR="001A73CE" w:rsidRDefault="001A73CE" w:rsidP="001A73CE">
      <w:r>
        <w:rPr>
          <w:noProof/>
        </w:rPr>
        <w:lastRenderedPageBreak/>
        <w:drawing>
          <wp:inline distT="114300" distB="114300" distL="114300" distR="114300" wp14:anchorId="32915F40" wp14:editId="0DFFEC60">
            <wp:extent cx="5943600" cy="56642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71E8C6" w14:textId="454D906A" w:rsidR="001A73CE" w:rsidRDefault="001A73CE" w:rsidP="001A73CE">
      <w:r w:rsidRPr="0030417B">
        <w:rPr>
          <w:b/>
          <w:bCs/>
        </w:rPr>
        <w:t>Figure S5:</w:t>
      </w:r>
      <w:r>
        <w:t xml:space="preserve"> Like Figure 6 but for the period 1994-2007.</w:t>
      </w:r>
    </w:p>
    <w:p w14:paraId="11FBBB31" w14:textId="77777777" w:rsidR="001A73CE" w:rsidRDefault="001A73CE" w:rsidP="001A73CE"/>
    <w:p w14:paraId="0148F051" w14:textId="77777777" w:rsidR="001A73CE" w:rsidRDefault="001A73CE" w:rsidP="001A73CE"/>
    <w:p w14:paraId="6637F8AA" w14:textId="77777777" w:rsidR="001A73CE" w:rsidRDefault="001A73CE" w:rsidP="001A73CE">
      <w:r>
        <w:rPr>
          <w:noProof/>
        </w:rPr>
        <w:lastRenderedPageBreak/>
        <w:drawing>
          <wp:inline distT="114300" distB="114300" distL="114300" distR="114300" wp14:anchorId="2E1BD559" wp14:editId="7CD49331">
            <wp:extent cx="5943600" cy="650240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792F84" w14:textId="454088C7" w:rsidR="00B9440A" w:rsidRPr="0030417B" w:rsidRDefault="001A73CE" w:rsidP="0030417B">
      <w:r w:rsidRPr="0030417B">
        <w:rPr>
          <w:b/>
          <w:bCs/>
        </w:rPr>
        <w:t>Figure S6:</w:t>
      </w:r>
      <w:r>
        <w:t xml:space="preserve"> Like Figure 7 but for the period 1994-2007.</w:t>
      </w:r>
    </w:p>
    <w:sectPr w:rsidR="00B9440A" w:rsidRPr="0030417B" w:rsidSect="00F125EE"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B0453" w14:textId="77777777" w:rsidR="00DA399A" w:rsidRDefault="00DA399A">
      <w:r>
        <w:separator/>
      </w:r>
    </w:p>
  </w:endnote>
  <w:endnote w:type="continuationSeparator" w:id="0">
    <w:p w14:paraId="6AA87A72" w14:textId="77777777" w:rsidR="00DA399A" w:rsidRDefault="00DA3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C046E" w14:textId="77777777" w:rsidR="00DA399A" w:rsidRDefault="00DA399A">
      <w:r>
        <w:separator/>
      </w:r>
    </w:p>
  </w:footnote>
  <w:footnote w:type="continuationSeparator" w:id="0">
    <w:p w14:paraId="08455825" w14:textId="77777777" w:rsidR="00DA399A" w:rsidRDefault="00DA3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FB1CD1"/>
    <w:multiLevelType w:val="hybridMultilevel"/>
    <w:tmpl w:val="AD366A4A"/>
    <w:lvl w:ilvl="0" w:tplc="BD6C48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399125">
    <w:abstractNumId w:val="9"/>
  </w:num>
  <w:num w:numId="2" w16cid:durableId="2033215806">
    <w:abstractNumId w:val="7"/>
  </w:num>
  <w:num w:numId="3" w16cid:durableId="1944335922">
    <w:abstractNumId w:val="6"/>
  </w:num>
  <w:num w:numId="4" w16cid:durableId="880215763">
    <w:abstractNumId w:val="5"/>
  </w:num>
  <w:num w:numId="5" w16cid:durableId="1304894234">
    <w:abstractNumId w:val="4"/>
  </w:num>
  <w:num w:numId="6" w16cid:durableId="994188857">
    <w:abstractNumId w:val="8"/>
  </w:num>
  <w:num w:numId="7" w16cid:durableId="1506046954">
    <w:abstractNumId w:val="3"/>
  </w:num>
  <w:num w:numId="8" w16cid:durableId="31543740">
    <w:abstractNumId w:val="2"/>
  </w:num>
  <w:num w:numId="9" w16cid:durableId="1501461087">
    <w:abstractNumId w:val="1"/>
  </w:num>
  <w:num w:numId="10" w16cid:durableId="909004882">
    <w:abstractNumId w:val="0"/>
  </w:num>
  <w:num w:numId="11" w16cid:durableId="920213288">
    <w:abstractNumId w:val="11"/>
  </w:num>
  <w:num w:numId="12" w16cid:durableId="438374261">
    <w:abstractNumId w:val="14"/>
  </w:num>
  <w:num w:numId="13" w16cid:durableId="1146118364">
    <w:abstractNumId w:val="10"/>
  </w:num>
  <w:num w:numId="14" w16cid:durableId="1984233882">
    <w:abstractNumId w:val="16"/>
  </w:num>
  <w:num w:numId="15" w16cid:durableId="1230462683">
    <w:abstractNumId w:val="15"/>
  </w:num>
  <w:num w:numId="16" w16cid:durableId="1196040558">
    <w:abstractNumId w:val="13"/>
  </w:num>
  <w:num w:numId="17" w16cid:durableId="12643374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679B"/>
    <w:rsid w:val="00015F74"/>
    <w:rsid w:val="00043571"/>
    <w:rsid w:val="00065EBD"/>
    <w:rsid w:val="00083B44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65FA"/>
    <w:rsid w:val="001278E3"/>
    <w:rsid w:val="00130743"/>
    <w:rsid w:val="00130B50"/>
    <w:rsid w:val="0016337A"/>
    <w:rsid w:val="00164269"/>
    <w:rsid w:val="0017408D"/>
    <w:rsid w:val="001872C1"/>
    <w:rsid w:val="001966FD"/>
    <w:rsid w:val="00197826"/>
    <w:rsid w:val="001A1BDE"/>
    <w:rsid w:val="001A73CE"/>
    <w:rsid w:val="001C7B4E"/>
    <w:rsid w:val="001F0876"/>
    <w:rsid w:val="001F127D"/>
    <w:rsid w:val="001F167C"/>
    <w:rsid w:val="001F5E91"/>
    <w:rsid w:val="0020183F"/>
    <w:rsid w:val="002077B9"/>
    <w:rsid w:val="00221C70"/>
    <w:rsid w:val="00222B0C"/>
    <w:rsid w:val="002251AF"/>
    <w:rsid w:val="00227D86"/>
    <w:rsid w:val="00243B68"/>
    <w:rsid w:val="00262D72"/>
    <w:rsid w:val="00265C2B"/>
    <w:rsid w:val="002800B6"/>
    <w:rsid w:val="002B35D4"/>
    <w:rsid w:val="002C030F"/>
    <w:rsid w:val="002D6BAF"/>
    <w:rsid w:val="002F3966"/>
    <w:rsid w:val="0030417B"/>
    <w:rsid w:val="00306714"/>
    <w:rsid w:val="00320E2C"/>
    <w:rsid w:val="00331D75"/>
    <w:rsid w:val="00355362"/>
    <w:rsid w:val="00363E44"/>
    <w:rsid w:val="0037360F"/>
    <w:rsid w:val="00384015"/>
    <w:rsid w:val="00395E86"/>
    <w:rsid w:val="003A2FD8"/>
    <w:rsid w:val="003B40E6"/>
    <w:rsid w:val="003C007A"/>
    <w:rsid w:val="003C147A"/>
    <w:rsid w:val="003E1980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93884"/>
    <w:rsid w:val="004A72FB"/>
    <w:rsid w:val="004B2481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5F15FD"/>
    <w:rsid w:val="005F2C36"/>
    <w:rsid w:val="006025B6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378E4"/>
    <w:rsid w:val="007402FC"/>
    <w:rsid w:val="007411A1"/>
    <w:rsid w:val="007563F2"/>
    <w:rsid w:val="00764008"/>
    <w:rsid w:val="00795D4D"/>
    <w:rsid w:val="007F4BC5"/>
    <w:rsid w:val="00800FF0"/>
    <w:rsid w:val="008047F1"/>
    <w:rsid w:val="00807D35"/>
    <w:rsid w:val="008115D9"/>
    <w:rsid w:val="00823FFB"/>
    <w:rsid w:val="00825950"/>
    <w:rsid w:val="00852193"/>
    <w:rsid w:val="00861BBE"/>
    <w:rsid w:val="00885C9B"/>
    <w:rsid w:val="008927D0"/>
    <w:rsid w:val="00896FAB"/>
    <w:rsid w:val="00897673"/>
    <w:rsid w:val="008D4DE7"/>
    <w:rsid w:val="008D5D2A"/>
    <w:rsid w:val="008E0D62"/>
    <w:rsid w:val="008E2CF1"/>
    <w:rsid w:val="008F08DC"/>
    <w:rsid w:val="008F5A8A"/>
    <w:rsid w:val="009055D1"/>
    <w:rsid w:val="00914B63"/>
    <w:rsid w:val="00922705"/>
    <w:rsid w:val="00924546"/>
    <w:rsid w:val="00932FE5"/>
    <w:rsid w:val="009345BA"/>
    <w:rsid w:val="009354F3"/>
    <w:rsid w:val="00936668"/>
    <w:rsid w:val="009447DC"/>
    <w:rsid w:val="00961BA5"/>
    <w:rsid w:val="009631E8"/>
    <w:rsid w:val="009743A9"/>
    <w:rsid w:val="00975720"/>
    <w:rsid w:val="009859A7"/>
    <w:rsid w:val="009A5287"/>
    <w:rsid w:val="009B2AC5"/>
    <w:rsid w:val="009B7984"/>
    <w:rsid w:val="009F4BED"/>
    <w:rsid w:val="009F7D93"/>
    <w:rsid w:val="00A04503"/>
    <w:rsid w:val="00A276DF"/>
    <w:rsid w:val="00A3084A"/>
    <w:rsid w:val="00A3403B"/>
    <w:rsid w:val="00A50033"/>
    <w:rsid w:val="00A51A12"/>
    <w:rsid w:val="00A627D4"/>
    <w:rsid w:val="00A64C9C"/>
    <w:rsid w:val="00A74DA2"/>
    <w:rsid w:val="00A92733"/>
    <w:rsid w:val="00AA76F3"/>
    <w:rsid w:val="00AC7DA6"/>
    <w:rsid w:val="00AD499C"/>
    <w:rsid w:val="00AF78B8"/>
    <w:rsid w:val="00B30334"/>
    <w:rsid w:val="00B3147F"/>
    <w:rsid w:val="00B36869"/>
    <w:rsid w:val="00B43B31"/>
    <w:rsid w:val="00B47CFA"/>
    <w:rsid w:val="00B510D4"/>
    <w:rsid w:val="00B529C0"/>
    <w:rsid w:val="00B57F00"/>
    <w:rsid w:val="00B626CB"/>
    <w:rsid w:val="00B65BB3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B5072"/>
    <w:rsid w:val="00CC1384"/>
    <w:rsid w:val="00CD3720"/>
    <w:rsid w:val="00CD3EDC"/>
    <w:rsid w:val="00CE6EAA"/>
    <w:rsid w:val="00CF1848"/>
    <w:rsid w:val="00CF5C2F"/>
    <w:rsid w:val="00D04BCF"/>
    <w:rsid w:val="00D10134"/>
    <w:rsid w:val="00D143D9"/>
    <w:rsid w:val="00D30296"/>
    <w:rsid w:val="00D302E6"/>
    <w:rsid w:val="00D4372A"/>
    <w:rsid w:val="00D60BB0"/>
    <w:rsid w:val="00D65708"/>
    <w:rsid w:val="00D8159F"/>
    <w:rsid w:val="00DA399A"/>
    <w:rsid w:val="00DB1964"/>
    <w:rsid w:val="00DD1D04"/>
    <w:rsid w:val="00DD38EC"/>
    <w:rsid w:val="00DD79D7"/>
    <w:rsid w:val="00E01AD4"/>
    <w:rsid w:val="00E20431"/>
    <w:rsid w:val="00E257C8"/>
    <w:rsid w:val="00E40896"/>
    <w:rsid w:val="00E43D2D"/>
    <w:rsid w:val="00E449CB"/>
    <w:rsid w:val="00E51CE3"/>
    <w:rsid w:val="00E52A8F"/>
    <w:rsid w:val="00E55652"/>
    <w:rsid w:val="00E63760"/>
    <w:rsid w:val="00E64049"/>
    <w:rsid w:val="00E77E88"/>
    <w:rsid w:val="00E9773B"/>
    <w:rsid w:val="00EA26D8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4D70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Authors">
    <w:name w:val="Authors"/>
    <w:basedOn w:val="Normal"/>
    <w:rsid w:val="001A73CE"/>
    <w:pPr>
      <w:spacing w:before="120" w:after="360"/>
    </w:pPr>
    <w:rPr>
      <w:b/>
      <w:szCs w:val="24"/>
    </w:rPr>
  </w:style>
  <w:style w:type="character" w:styleId="UnresolvedMention">
    <w:name w:val="Unresolved Mention"/>
    <w:basedOn w:val="DefaultParagraphFont"/>
    <w:rsid w:val="00DD3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7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0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9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9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4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4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9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reccap2-ocean.github.io/region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17</Pages>
  <Words>3401</Words>
  <Characters>19390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22746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Microsoft Office User</cp:lastModifiedBy>
  <cp:revision>36</cp:revision>
  <cp:lastPrinted>2014-09-30T16:49:00Z</cp:lastPrinted>
  <dcterms:created xsi:type="dcterms:W3CDTF">2023-02-14T15:38:00Z</dcterms:created>
  <dcterms:modified xsi:type="dcterms:W3CDTF">2023-08-10T20:52:00Z</dcterms:modified>
</cp:coreProperties>
</file>