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8B2AD" w14:textId="6605E07E" w:rsidR="00E72469" w:rsidRPr="00DE5FDD" w:rsidRDefault="00961F9C" w:rsidP="00DE5F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Cs w:val="28"/>
          <w:lang w:val="en-US"/>
        </w:rPr>
      </w:pPr>
      <w:r>
        <w:rPr>
          <w:rFonts w:ascii="Arial" w:hAnsi="Arial" w:cs="Arial"/>
          <w:b/>
          <w:szCs w:val="28"/>
          <w:lang w:val="en-US"/>
        </w:rPr>
        <w:t>Supplement</w:t>
      </w:r>
      <w:r w:rsidR="00AC3657">
        <w:rPr>
          <w:rFonts w:ascii="Arial" w:hAnsi="Arial" w:cs="Arial"/>
          <w:b/>
          <w:szCs w:val="28"/>
          <w:lang w:val="en-US"/>
        </w:rPr>
        <w:t xml:space="preserve">ary Data </w:t>
      </w:r>
      <w:r w:rsidR="00182588">
        <w:rPr>
          <w:rFonts w:ascii="Arial" w:hAnsi="Arial" w:cs="Arial"/>
          <w:b/>
          <w:szCs w:val="28"/>
          <w:lang w:val="en-US"/>
        </w:rPr>
        <w:t>3</w:t>
      </w:r>
      <w:r w:rsidR="00DE5FDD" w:rsidRPr="00DE5FDD">
        <w:rPr>
          <w:rFonts w:ascii="Arial" w:hAnsi="Arial" w:cs="Arial"/>
          <w:b/>
          <w:szCs w:val="28"/>
          <w:lang w:val="en-US"/>
        </w:rPr>
        <w:t xml:space="preserve">: </w:t>
      </w:r>
      <w:r w:rsidR="00AC3657">
        <w:rPr>
          <w:rFonts w:ascii="Arial" w:hAnsi="Arial" w:cs="Arial"/>
          <w:b/>
          <w:szCs w:val="28"/>
          <w:lang w:val="en-US"/>
        </w:rPr>
        <w:t>quality control (QC) data of geochemical analysis</w:t>
      </w:r>
    </w:p>
    <w:p w14:paraId="79093CD2" w14:textId="77777777" w:rsidR="00512DCC" w:rsidRDefault="00512DCC" w:rsidP="00755A7E">
      <w:pPr>
        <w:pStyle w:val="Beschriftung"/>
        <w:keepNext/>
        <w:spacing w:after="0"/>
        <w:jc w:val="both"/>
        <w:rPr>
          <w:rFonts w:ascii="Arial" w:hAnsi="Arial" w:cs="Arial"/>
          <w:color w:val="auto"/>
          <w:sz w:val="22"/>
          <w:lang w:val="en-US"/>
        </w:rPr>
      </w:pPr>
    </w:p>
    <w:p w14:paraId="1C2C1831" w14:textId="3AD07B57" w:rsidR="001C3644" w:rsidRPr="00104A35" w:rsidRDefault="00AC3657" w:rsidP="00755A7E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t xml:space="preserve">QC </w:t>
      </w:r>
      <w:r w:rsidR="001C3644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5E1CF4">
        <w:rPr>
          <w:rFonts w:ascii="Arial" w:hAnsi="Arial" w:cs="Arial"/>
          <w:color w:val="auto"/>
          <w:sz w:val="22"/>
          <w:lang w:val="en-US"/>
        </w:rPr>
        <w:t>1</w:t>
      </w:r>
      <w:r w:rsidR="001C3644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6628B7">
        <w:rPr>
          <w:rFonts w:ascii="Arial" w:hAnsi="Arial" w:cs="Arial"/>
          <w:b w:val="0"/>
          <w:color w:val="000000"/>
          <w:sz w:val="22"/>
          <w:lang w:val="en-US"/>
        </w:rPr>
        <w:t>XRF m</w:t>
      </w:r>
      <w:r w:rsidR="001C3644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ajor oxide contents </w:t>
      </w:r>
      <w:r w:rsidR="0019566E" w:rsidRPr="00755A7E">
        <w:rPr>
          <w:rFonts w:ascii="Arial" w:hAnsi="Arial"/>
          <w:b w:val="0"/>
          <w:color w:val="auto"/>
          <w:sz w:val="22"/>
          <w:lang w:val="en-US"/>
        </w:rPr>
        <w:t>in wt.% (g/100g)</w:t>
      </w:r>
      <w:r w:rsidR="0019566E" w:rsidRPr="00755A7E">
        <w:rPr>
          <w:rFonts w:ascii="Arial" w:hAnsi="Arial"/>
          <w:color w:val="auto"/>
          <w:sz w:val="22"/>
          <w:lang w:val="en-US"/>
        </w:rPr>
        <w:t xml:space="preserve"> </w:t>
      </w:r>
      <w:r w:rsidR="001C3644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of the rock standards measured along with the </w:t>
      </w:r>
      <w:r w:rsidR="00755A7E">
        <w:rPr>
          <w:rFonts w:ascii="Arial" w:hAnsi="Arial" w:cs="Arial"/>
          <w:b w:val="0"/>
          <w:color w:val="000000"/>
          <w:sz w:val="22"/>
          <w:lang w:val="en-US"/>
        </w:rPr>
        <w:t xml:space="preserve">whole rock </w:t>
      </w:r>
      <w:r w:rsidR="001C3644" w:rsidRPr="00104A35">
        <w:rPr>
          <w:rFonts w:ascii="Arial" w:hAnsi="Arial" w:cs="Arial"/>
          <w:b w:val="0"/>
          <w:color w:val="000000"/>
          <w:sz w:val="22"/>
          <w:lang w:val="en-US"/>
        </w:rPr>
        <w:t>samples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 (</w:t>
      </w:r>
      <w:r w:rsidR="00FF5605">
        <w:rPr>
          <w:rFonts w:ascii="Arial" w:hAnsi="Arial" w:cs="Arial"/>
          <w:b w:val="0"/>
          <w:color w:val="000000"/>
          <w:sz w:val="22"/>
          <w:lang w:val="en-US"/>
        </w:rPr>
        <w:t>JB-2, JB-3, JA-2, JR-1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 at</w:t>
      </w:r>
      <w:r w:rsidR="00FF5605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D85C98">
        <w:rPr>
          <w:rFonts w:ascii="Arial" w:hAnsi="Arial" w:cs="Arial"/>
          <w:b w:val="0"/>
          <w:color w:val="000000"/>
          <w:sz w:val="22"/>
          <w:lang w:val="en-US"/>
        </w:rPr>
        <w:t>GEOMAR</w:t>
      </w:r>
      <w:r w:rsidR="00FF5605">
        <w:rPr>
          <w:rFonts w:ascii="Arial" w:hAnsi="Arial" w:cs="Arial"/>
          <w:b w:val="0"/>
          <w:color w:val="000000"/>
          <w:sz w:val="22"/>
          <w:lang w:val="en-US"/>
        </w:rPr>
        <w:t>; BIR-1; BHVO-2, AGV-2, SO-18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 at</w:t>
      </w:r>
      <w:r w:rsidR="00FF5605" w:rsidRPr="00FF5605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FF5605">
        <w:rPr>
          <w:rFonts w:ascii="Arial" w:hAnsi="Arial" w:cs="Arial"/>
          <w:b w:val="0"/>
          <w:color w:val="000000"/>
          <w:sz w:val="22"/>
          <w:lang w:val="en-US"/>
        </w:rPr>
        <w:t>ACME</w:t>
      </w:r>
      <w:r w:rsidR="00FF5605" w:rsidRPr="00E71E8D">
        <w:rPr>
          <w:rFonts w:ascii="Arial" w:hAnsi="Arial" w:cs="Arial"/>
          <w:b w:val="0"/>
          <w:color w:val="000000"/>
          <w:sz w:val="22"/>
          <w:vertAlign w:val="superscript"/>
          <w:lang w:val="en-US"/>
        </w:rPr>
        <w:t>®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>)</w:t>
      </w:r>
      <w:r w:rsidR="001C3644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</w:p>
    <w:p w14:paraId="62A8C320" w14:textId="77777777" w:rsidR="001C3644" w:rsidRDefault="001C3644" w:rsidP="001C3644">
      <w:pPr>
        <w:rPr>
          <w:rFonts w:ascii="Arial" w:hAnsi="Arial" w:cs="Arial"/>
          <w:lang w:val="en-US"/>
        </w:rPr>
      </w:pPr>
    </w:p>
    <w:tbl>
      <w:tblPr>
        <w:tblW w:w="90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779"/>
        <w:gridCol w:w="779"/>
        <w:gridCol w:w="779"/>
        <w:gridCol w:w="780"/>
        <w:gridCol w:w="780"/>
        <w:gridCol w:w="490"/>
        <w:gridCol w:w="780"/>
        <w:gridCol w:w="780"/>
        <w:gridCol w:w="780"/>
        <w:gridCol w:w="780"/>
        <w:gridCol w:w="780"/>
      </w:tblGrid>
      <w:tr w:rsidR="00605984" w:rsidRPr="00605984" w14:paraId="5276D3F1" w14:textId="77777777" w:rsidTr="00605984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28CB8" w14:textId="77777777" w:rsidR="00605984" w:rsidRPr="006628B7" w:rsidRDefault="00605984" w:rsidP="0060598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Oxide (g/100g)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D76D7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JB-2       #1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4E3A8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JB-2            #2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E7DCC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JB-2            #3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CC5D0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D9A14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. value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C98C0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CF363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JB-3            #1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214A0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JB-3             #2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E1B1D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JB-3             #3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2EAF8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5D1838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. value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  <w:tr w:rsidR="00605984" w:rsidRPr="00605984" w14:paraId="32B09029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95D9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SiO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82B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53.12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95D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53.05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BC7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53.03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F24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53.07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3C4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53.2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2E6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065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50.82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6C8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50.75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BD1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51.08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3EC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50.88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37E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51.04</w:t>
            </w:r>
          </w:p>
        </w:tc>
      </w:tr>
      <w:tr w:rsidR="00605984" w:rsidRPr="00605984" w14:paraId="00BA90B8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418C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TiO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6AB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5DB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819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293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E98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A5D6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C45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EC3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D2C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D8D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80B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1.45</w:t>
            </w:r>
          </w:p>
        </w:tc>
      </w:tr>
      <w:tr w:rsidR="00605984" w:rsidRPr="00605984" w14:paraId="3F6D8150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9FD7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Al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A90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B0E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411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5BB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14.83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9F3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3CF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EC7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17.31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DE2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767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17.45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DBA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17.35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158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16.89</w:t>
            </w:r>
          </w:p>
        </w:tc>
      </w:tr>
      <w:tr w:rsidR="00605984" w:rsidRPr="00605984" w14:paraId="6E67CC7E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B1A7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Fe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3A7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14.44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EF8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D10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E25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0E6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14.34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98F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951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11.95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918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11.97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E40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11.98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6BB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11.97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DB2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11.88</w:t>
            </w:r>
          </w:p>
        </w:tc>
      </w:tr>
      <w:tr w:rsidR="00605984" w:rsidRPr="00605984" w14:paraId="5AAA9593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E481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05984">
              <w:rPr>
                <w:rFonts w:ascii="Arial" w:hAnsi="Arial" w:cs="Arial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DD8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C53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666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848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A8A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040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3F5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A80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EFA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FB3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5E4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</w:tr>
      <w:tr w:rsidR="00605984" w:rsidRPr="00605984" w14:paraId="2032720E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0DEE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MgO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420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4.76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9C8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968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32B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BFB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08A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95B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5.26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32A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5.24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E77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5.28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0D18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5.26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A21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</w:tr>
      <w:tr w:rsidR="00605984" w:rsidRPr="00605984" w14:paraId="625897E4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410D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05984">
              <w:rPr>
                <w:rFonts w:ascii="Arial" w:hAnsi="Arial" w:cs="Arial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71E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9.91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9CA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A8C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9.84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91E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9.88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CF3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721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683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9.78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147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0EC0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975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CE4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9.86</w:t>
            </w:r>
          </w:p>
        </w:tc>
      </w:tr>
      <w:tr w:rsidR="00605984" w:rsidRPr="00605984" w14:paraId="75E019DD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E9B4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Na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A37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2.15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D67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2.19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2D1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2.34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71B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2.23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9FD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2.03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448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390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2.88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501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2.84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F24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3.05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32B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2.92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F8B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2.82</w:t>
            </w:r>
          </w:p>
        </w:tc>
      </w:tr>
      <w:tr w:rsidR="00605984" w:rsidRPr="00605984" w14:paraId="7C0EF231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1DE9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K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396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026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14B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686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D1D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564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DEB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4B0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0DE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14A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64A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</w:tr>
      <w:tr w:rsidR="00605984" w:rsidRPr="00605984" w14:paraId="02988E7C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E435A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P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ABB5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11AA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80E7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00C5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5BA3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5F00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615C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E804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D2AB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BB9E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747C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</w:tr>
      <w:tr w:rsidR="00605984" w:rsidRPr="00605984" w14:paraId="486CBF9F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D695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DA1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C70A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870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7B36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D93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593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86AD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0F9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20F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E4F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E93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984" w:rsidRPr="00605984" w14:paraId="278FE403" w14:textId="77777777" w:rsidTr="00605984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01746" w14:textId="77777777" w:rsidR="00605984" w:rsidRPr="006628B7" w:rsidRDefault="00605984" w:rsidP="0060598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Oxide (g/100g)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898A1C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JA-2            #1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4180E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JA-2            #2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BC0A8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JA-2            #3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AB245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5AE3F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. value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A9508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42E32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JR-1            #1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D0948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JR-1            #2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9F62E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JR-1            #3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6398D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A8CFE" w14:textId="77777777" w:rsidR="00605984" w:rsidRPr="006628B7" w:rsidRDefault="00605984" w:rsidP="0060598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. value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  <w:tr w:rsidR="00605984" w:rsidRPr="00605984" w14:paraId="5F6D28BE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049B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SiO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8D0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56.24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C31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56.28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639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56.22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F18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56.25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6EB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62.26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E51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FDF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75.02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FA8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75.03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8CD4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74.72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2A0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74.92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37B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75.41</w:t>
            </w:r>
          </w:p>
        </w:tc>
      </w:tr>
      <w:tr w:rsidR="00605984" w:rsidRPr="00605984" w14:paraId="03A09F4B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E2F4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TiO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93F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39B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BFA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77B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03AB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715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F59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6E2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0AE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7BB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F01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12.89</w:t>
            </w:r>
          </w:p>
        </w:tc>
      </w:tr>
      <w:tr w:rsidR="00605984" w:rsidRPr="00605984" w14:paraId="03AB221C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C568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Al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F35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15.46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DC5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15.41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361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15.51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02D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15.46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E13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15.57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09C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6C6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12.74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BC0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12.79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6E3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12.72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AA5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12.75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AEB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</w:tr>
      <w:tr w:rsidR="00605984" w:rsidRPr="00605984" w14:paraId="0E12748E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432B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Fe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AEE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6.38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851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E35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999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124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66B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767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647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0.86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3E98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8D7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778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0.96</w:t>
            </w:r>
          </w:p>
        </w:tc>
      </w:tr>
      <w:tr w:rsidR="00605984" w:rsidRPr="00605984" w14:paraId="60FF79A6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29A0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05984">
              <w:rPr>
                <w:rFonts w:ascii="Arial" w:hAnsi="Arial" w:cs="Arial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C84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131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635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23A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A0D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FBDF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2AC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1F2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4B7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241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56F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</w:tr>
      <w:tr w:rsidR="00605984" w:rsidRPr="00605984" w14:paraId="7E138FB3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B92F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MgO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1EC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8.06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CCF4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8.04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8A7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8.04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EA5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8.05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4BB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3.65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C78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7A3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4B7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4358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270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7A9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</w:tr>
      <w:tr w:rsidR="00605984" w:rsidRPr="00605984" w14:paraId="01E77CD4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C39B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05984">
              <w:rPr>
                <w:rFonts w:ascii="Arial" w:hAnsi="Arial" w:cs="Arial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FBA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6.26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460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3BA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7E5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98F1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6.28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799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27D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537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60E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C7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2FE0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0.63</w:t>
            </w:r>
          </w:p>
        </w:tc>
      </w:tr>
      <w:tr w:rsidR="00605984" w:rsidRPr="00605984" w14:paraId="632E5240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8C49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Na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99F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3.05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B57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3.05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4F7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3.24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A66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3.11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822D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3.17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AEE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6A0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2320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528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3547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6A0A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</w:tr>
      <w:tr w:rsidR="00605984" w:rsidRPr="00605984" w14:paraId="3B9AA3A0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5FCF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K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33A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9B5C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F566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249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B8B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85B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A8E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4.46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51F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B62A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5AF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DE7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4.41</w:t>
            </w:r>
          </w:p>
        </w:tc>
      </w:tr>
      <w:tr w:rsidR="00605984" w:rsidRPr="00605984" w14:paraId="30A61B51" w14:textId="77777777" w:rsidTr="00605984">
        <w:trPr>
          <w:trHeight w:val="227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403C6" w14:textId="77777777" w:rsidR="00605984" w:rsidRPr="00605984" w:rsidRDefault="00605984" w:rsidP="00605984">
            <w:pPr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P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05984">
              <w:rPr>
                <w:rFonts w:ascii="Arial" w:hAnsi="Arial" w:cs="Arial"/>
                <w:sz w:val="16"/>
                <w:szCs w:val="16"/>
              </w:rPr>
              <w:t>O</w:t>
            </w:r>
            <w:r w:rsidRPr="00605984">
              <w:rPr>
                <w:rFonts w:ascii="Arial" w:hAnsi="Arial" w:cs="Arial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183D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CE4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56F5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9EB6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834DE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104D0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26312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F9CA1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8A654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1B62F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728D3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5984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605984" w:rsidRPr="00EF195D" w14:paraId="54A6408B" w14:textId="77777777" w:rsidTr="00605984">
        <w:trPr>
          <w:trHeight w:val="227"/>
        </w:trPr>
        <w:tc>
          <w:tcPr>
            <w:tcW w:w="4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C538" w14:textId="77712FD3" w:rsidR="00605984" w:rsidRPr="00605984" w:rsidRDefault="00605984" w:rsidP="00605984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0598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</w:t>
            </w:r>
            <w:r w:rsidRPr="0060598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Working values from </w:t>
            </w:r>
            <w:proofErr w:type="spellStart"/>
            <w:r w:rsidRPr="0060598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Govindaraju</w:t>
            </w:r>
            <w:proofErr w:type="spellEnd"/>
            <w:r w:rsidR="00610E8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6628B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(</w:t>
            </w:r>
            <w:r w:rsidRPr="0060598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1994</w:t>
            </w:r>
            <w:r w:rsidR="006628B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)</w:t>
            </w:r>
            <w:r w:rsidR="00CD1B9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EA89" w14:textId="77777777" w:rsidR="00605984" w:rsidRPr="00605984" w:rsidRDefault="00605984" w:rsidP="0060598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0906E5DF" w14:textId="77777777" w:rsidR="004B5678" w:rsidRDefault="004B5678" w:rsidP="001C3644">
      <w:pPr>
        <w:rPr>
          <w:rFonts w:ascii="Arial" w:hAnsi="Arial" w:cs="Arial"/>
          <w:lang w:val="en-US"/>
        </w:rPr>
      </w:pPr>
    </w:p>
    <w:p w14:paraId="68AD5987" w14:textId="77777777" w:rsidR="00620F5C" w:rsidRDefault="00620F5C" w:rsidP="001C3644">
      <w:pPr>
        <w:rPr>
          <w:rFonts w:ascii="Arial" w:hAnsi="Arial" w:cs="Arial"/>
          <w:lang w:val="en-US"/>
        </w:rPr>
      </w:pPr>
    </w:p>
    <w:tbl>
      <w:tblPr>
        <w:tblW w:w="90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881"/>
        <w:gridCol w:w="881"/>
        <w:gridCol w:w="880"/>
        <w:gridCol w:w="880"/>
        <w:gridCol w:w="546"/>
        <w:gridCol w:w="880"/>
        <w:gridCol w:w="880"/>
        <w:gridCol w:w="546"/>
        <w:gridCol w:w="880"/>
        <w:gridCol w:w="880"/>
      </w:tblGrid>
      <w:tr w:rsidR="00620F5C" w:rsidRPr="006628B7" w14:paraId="60C3C86F" w14:textId="77777777" w:rsidTr="00620F5C">
        <w:trPr>
          <w:trHeight w:val="227"/>
        </w:trPr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06EC0" w14:textId="77777777" w:rsidR="00620F5C" w:rsidRPr="006628B7" w:rsidRDefault="00620F5C" w:rsidP="00620F5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Oxide (g/100g)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5AC5D" w14:textId="77777777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BIR-1       #1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A26C36" w14:textId="77777777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BIR-1       #2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E3A58" w14:textId="77777777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11CEF" w14:textId="5938433E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7727B4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value</w:t>
            </w:r>
            <w:r w:rsidR="007727B4"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FC3EE" w14:textId="77777777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C69C2" w14:textId="77777777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BHVO-2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231B0" w14:textId="5875181F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7727B4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value</w:t>
            </w:r>
            <w:r w:rsidR="007727B4"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8EA4D" w14:textId="77777777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1831C" w14:textId="77777777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BCR-2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F9BAB" w14:textId="2D8766B2" w:rsidR="00620F5C" w:rsidRPr="006628B7" w:rsidRDefault="00620F5C" w:rsidP="00620F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7727B4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value</w:t>
            </w:r>
            <w:r w:rsidR="007727B4"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</w:tr>
      <w:tr w:rsidR="00620F5C" w:rsidRPr="00620F5C" w14:paraId="3225D139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37F2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SiO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0EC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46.81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26FC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46.96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75F3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46.89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D46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47.79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4730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D92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49.52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76E8C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49.60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ED7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CAC3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53.53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A78D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54.00</w:t>
            </w:r>
          </w:p>
        </w:tc>
      </w:tr>
      <w:tr w:rsidR="00620F5C" w:rsidRPr="00620F5C" w14:paraId="20A36AD6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3B11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TiO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E05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0.94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D8BF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F63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A71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7C29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1F3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2.75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5CA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2.73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B2A3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D8A2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2.26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78E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2.27</w:t>
            </w:r>
          </w:p>
        </w:tc>
      </w:tr>
      <w:tr w:rsidR="00620F5C" w:rsidRPr="00620F5C" w14:paraId="4CF9C04D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49F4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Al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20F5C">
              <w:rPr>
                <w:rFonts w:ascii="Arial" w:hAnsi="Arial" w:cs="Arial"/>
                <w:sz w:val="16"/>
                <w:szCs w:val="16"/>
              </w:rPr>
              <w:t>O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EC4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15.56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E8E3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15.49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3F2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15.53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A512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15.51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89D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EE70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44E2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783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390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105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13.48</w:t>
            </w:r>
          </w:p>
        </w:tc>
      </w:tr>
      <w:tr w:rsidR="00620F5C" w:rsidRPr="00620F5C" w14:paraId="7886056C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31C0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Fe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20F5C">
              <w:rPr>
                <w:rFonts w:ascii="Arial" w:hAnsi="Arial" w:cs="Arial"/>
                <w:sz w:val="16"/>
                <w:szCs w:val="16"/>
              </w:rPr>
              <w:t>O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5C2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11.15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2AD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11.13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B46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11.14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B62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11.40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792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244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12.26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F12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12.39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C0A2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E1A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164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13.77</w:t>
            </w:r>
          </w:p>
        </w:tc>
      </w:tr>
      <w:tr w:rsidR="00620F5C" w:rsidRPr="00620F5C" w14:paraId="684E49C5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F9B1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20F5C">
              <w:rPr>
                <w:rFonts w:ascii="Arial" w:hAnsi="Arial" w:cs="Arial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9E61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C3A86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F56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532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EE7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C83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BBA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6DF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0E86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0A70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</w:tr>
      <w:tr w:rsidR="00620F5C" w:rsidRPr="00620F5C" w14:paraId="5584769C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F7AA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MgO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FA3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9.78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F86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9.71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75E5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9.75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952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9.69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C806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5E80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7.38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49E9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7.26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61C2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841E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3.65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AFAD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3.60</w:t>
            </w:r>
          </w:p>
        </w:tc>
      </w:tr>
      <w:tr w:rsidR="00620F5C" w:rsidRPr="00620F5C" w14:paraId="080AF30C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714B0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20F5C">
              <w:rPr>
                <w:rFonts w:ascii="Arial" w:hAnsi="Arial" w:cs="Arial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91D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13.12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6A4F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13D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1ED5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13.29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860D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9529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11.29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2A3A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11.40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AEF0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0C0D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7.12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008C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7.11</w:t>
            </w:r>
          </w:p>
        </w:tc>
      </w:tr>
      <w:tr w:rsidR="00620F5C" w:rsidRPr="00620F5C" w14:paraId="47443F63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D453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Na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20F5C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3A23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1D3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B24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2BD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1.83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3C49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6EF3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2.20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1D1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2.22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F49F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40BE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3.09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8FB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3.12</w:t>
            </w:r>
          </w:p>
        </w:tc>
      </w:tr>
      <w:tr w:rsidR="00620F5C" w:rsidRPr="00620F5C" w14:paraId="07B2AC25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0A5FD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K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20F5C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9966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CAA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3D9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493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77A9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361B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8DFC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F721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8D1F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1.79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B9D3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</w:tr>
      <w:tr w:rsidR="00620F5C" w:rsidRPr="00620F5C" w14:paraId="7C91D1F0" w14:textId="77777777" w:rsidTr="00620F5C">
        <w:trPr>
          <w:trHeight w:val="227"/>
        </w:trPr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2CEC5" w14:textId="77777777" w:rsidR="00620F5C" w:rsidRPr="00620F5C" w:rsidRDefault="00620F5C" w:rsidP="00620F5C">
            <w:pPr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P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620F5C">
              <w:rPr>
                <w:rFonts w:ascii="Arial" w:hAnsi="Arial" w:cs="Arial"/>
                <w:sz w:val="16"/>
                <w:szCs w:val="16"/>
              </w:rPr>
              <w:t>O</w:t>
            </w:r>
            <w:r w:rsidRPr="00620F5C">
              <w:rPr>
                <w:rFonts w:ascii="Arial" w:hAnsi="Arial" w:cs="Arial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358C5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16B7D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55FDF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BB018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F90DC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549C6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C028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9C777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5F29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7E324" w14:textId="77777777" w:rsidR="00620F5C" w:rsidRPr="00620F5C" w:rsidRDefault="00620F5C" w:rsidP="00620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0F5C">
              <w:rPr>
                <w:rFonts w:ascii="Arial" w:hAnsi="Arial" w:cs="Arial"/>
                <w:sz w:val="16"/>
                <w:szCs w:val="16"/>
              </w:rPr>
              <w:t>0.36</w:t>
            </w:r>
          </w:p>
        </w:tc>
      </w:tr>
    </w:tbl>
    <w:p w14:paraId="2DB0D57E" w14:textId="77777777" w:rsidR="0093550D" w:rsidRDefault="0093550D" w:rsidP="0093550D">
      <w:pPr>
        <w:rPr>
          <w:rFonts w:ascii="Arial" w:hAnsi="Arial" w:cs="Arial"/>
          <w:lang w:val="en-US" w:eastAsia="en-US"/>
        </w:rPr>
      </w:pPr>
    </w:p>
    <w:tbl>
      <w:tblPr>
        <w:tblW w:w="9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898"/>
        <w:gridCol w:w="973"/>
        <w:gridCol w:w="766"/>
        <w:gridCol w:w="992"/>
        <w:gridCol w:w="851"/>
        <w:gridCol w:w="992"/>
        <w:gridCol w:w="709"/>
        <w:gridCol w:w="992"/>
        <w:gridCol w:w="807"/>
      </w:tblGrid>
      <w:tr w:rsidR="007727B4" w:rsidRPr="007727B4" w14:paraId="4C562050" w14:textId="77777777" w:rsidTr="00D85C98">
        <w:trPr>
          <w:trHeight w:val="227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806D0" w14:textId="77777777" w:rsidR="007727B4" w:rsidRPr="006628B7" w:rsidRDefault="007727B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Oxide (g/100g)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7A36EC" w14:textId="77777777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AGV-2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9E203" w14:textId="3F417EF0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CB1326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value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80649C" w14:textId="77777777" w:rsidR="007727B4" w:rsidRPr="006628B7" w:rsidRDefault="007727B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A06E25" w14:textId="77777777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SO-18        #1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AE4121" w14:textId="77777777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SO-18        #2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0577F6" w14:textId="77777777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SO-18        #3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D80490" w14:textId="77777777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SO-18        #4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33ED3E" w14:textId="77777777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2130B4" w14:textId="412ABA40" w:rsidR="007727B4" w:rsidRPr="006628B7" w:rsidRDefault="007727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CB1326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value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</w:tr>
      <w:tr w:rsidR="007727B4" w:rsidRPr="007727B4" w14:paraId="406FB608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27C60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SiO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A2427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58.96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9A543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59.14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5E4EA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BBC39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58.07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0C108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58.24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A2015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58.16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D86BD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58.17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6FAF1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58.16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5DA2C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58.13</w:t>
            </w:r>
          </w:p>
        </w:tc>
      </w:tr>
      <w:tr w:rsidR="007727B4" w:rsidRPr="007727B4" w14:paraId="3F8FE9F1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727E7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TiO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277F9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1.02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167FE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1.05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F61A1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1159D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6DD62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7DF08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3F4F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AB23A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441E0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</w:tr>
      <w:tr w:rsidR="007727B4" w:rsidRPr="007727B4" w14:paraId="603FCBA6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EABE7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Al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7727B4">
              <w:rPr>
                <w:rFonts w:ascii="Arial" w:hAnsi="Arial" w:cs="Arial"/>
                <w:sz w:val="16"/>
                <w:szCs w:val="16"/>
              </w:rPr>
              <w:t>O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57F3B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17.05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ECAC2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17.03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54387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C5DB8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14.07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44737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14.05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CEDFB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2B0B2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14.16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14F8A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547C8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</w:tr>
      <w:tr w:rsidR="007727B4" w:rsidRPr="007727B4" w14:paraId="602C184C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49339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Fe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7727B4">
              <w:rPr>
                <w:rFonts w:ascii="Arial" w:hAnsi="Arial" w:cs="Arial"/>
                <w:sz w:val="16"/>
                <w:szCs w:val="16"/>
              </w:rPr>
              <w:t>O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0A51C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6.61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AEDE1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6.78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487E3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DDD51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7.64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03BB3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7.59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F229D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7.54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F99A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7.53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78E5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7.58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C692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7.61</w:t>
            </w:r>
          </w:p>
        </w:tc>
      </w:tr>
      <w:tr w:rsidR="007727B4" w:rsidRPr="007727B4" w14:paraId="20709900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D0EED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727B4">
              <w:rPr>
                <w:rFonts w:ascii="Arial" w:hAnsi="Arial" w:cs="Arial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2627B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8CDFE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363C9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8000B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680BD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584DE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6E09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2AD37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BDED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0.40</w:t>
            </w:r>
          </w:p>
        </w:tc>
      </w:tr>
      <w:tr w:rsidR="007727B4" w:rsidRPr="007727B4" w14:paraId="396A7C18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A6600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MgO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7CF0A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1.78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E7F9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1.80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165D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E07A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99F2A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BD8E2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C5302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945C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692CD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</w:tr>
      <w:tr w:rsidR="007727B4" w:rsidRPr="007727B4" w14:paraId="1F2E447D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77258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727B4">
              <w:rPr>
                <w:rFonts w:ascii="Arial" w:hAnsi="Arial" w:cs="Arial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A7AB4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211F9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5.15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85B57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5094C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289A5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73B08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095AC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AB351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6.33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DD702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6.35</w:t>
            </w:r>
          </w:p>
        </w:tc>
      </w:tr>
      <w:tr w:rsidR="007727B4" w:rsidRPr="007727B4" w14:paraId="04ABA3FE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6444E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Na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7727B4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7367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4.10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1035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4.20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9FC78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755B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1452C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77914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CFB23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B45C2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3.68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FE75D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3.69</w:t>
            </w:r>
          </w:p>
        </w:tc>
      </w:tr>
      <w:tr w:rsidR="007727B4" w:rsidRPr="007727B4" w14:paraId="7E85CA0A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F0C82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K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7727B4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FAAC7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2.90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735B7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46168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9A7E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B0995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B699B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F15EE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93543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2.15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D1119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2.16</w:t>
            </w:r>
          </w:p>
        </w:tc>
      </w:tr>
      <w:tr w:rsidR="007727B4" w:rsidRPr="007727B4" w14:paraId="78736016" w14:textId="77777777" w:rsidTr="00D85C98">
        <w:trPr>
          <w:trHeight w:val="227"/>
        </w:trPr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A4D94A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P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7727B4">
              <w:rPr>
                <w:rFonts w:ascii="Arial" w:hAnsi="Arial" w:cs="Arial"/>
                <w:sz w:val="16"/>
                <w:szCs w:val="16"/>
              </w:rPr>
              <w:t>O</w:t>
            </w:r>
            <w:r w:rsidRPr="007727B4">
              <w:rPr>
                <w:rFonts w:ascii="Arial" w:hAnsi="Arial" w:cs="Arial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30EF3B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0.46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56944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84676C" w14:textId="77777777" w:rsidR="007727B4" w:rsidRPr="007727B4" w:rsidRDefault="007727B4">
            <w:pPr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809A70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B18C70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655EAF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EE29AE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C1C456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0.82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960610" w14:textId="77777777" w:rsidR="007727B4" w:rsidRPr="007727B4" w:rsidRDefault="00772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7B4">
              <w:rPr>
                <w:rFonts w:ascii="Arial" w:hAnsi="Arial" w:cs="Arial"/>
                <w:sz w:val="16"/>
                <w:szCs w:val="16"/>
              </w:rPr>
              <w:t>0.81</w:t>
            </w:r>
          </w:p>
        </w:tc>
      </w:tr>
      <w:tr w:rsidR="007727B4" w:rsidRPr="00182588" w14:paraId="3B3A11DC" w14:textId="77777777" w:rsidTr="00D85C98">
        <w:trPr>
          <w:trHeight w:val="227"/>
        </w:trPr>
        <w:tc>
          <w:tcPr>
            <w:tcW w:w="90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A28BF" w14:textId="4C44AB43" w:rsidR="007727B4" w:rsidRPr="007727B4" w:rsidRDefault="007727B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727B4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2</w:t>
            </w:r>
            <w:r w:rsidRPr="007727B4">
              <w:rPr>
                <w:rFonts w:ascii="Arial" w:hAnsi="Arial" w:cs="Arial"/>
                <w:sz w:val="16"/>
                <w:szCs w:val="16"/>
                <w:lang w:val="en-US"/>
              </w:rPr>
              <w:t>GeoReM reference values (</w:t>
            </w:r>
            <w:proofErr w:type="spellStart"/>
            <w:r w:rsidRPr="007727B4">
              <w:rPr>
                <w:rFonts w:ascii="Arial" w:hAnsi="Arial" w:cs="Arial"/>
                <w:sz w:val="16"/>
                <w:szCs w:val="16"/>
                <w:lang w:val="en-US"/>
              </w:rPr>
              <w:t>Jochum</w:t>
            </w:r>
            <w:proofErr w:type="spellEnd"/>
            <w:r w:rsidRPr="007727B4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al., 2016);</w:t>
            </w:r>
            <w:r w:rsidRPr="007727B4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3</w:t>
            </w:r>
            <w:r w:rsidRPr="007727B4">
              <w:rPr>
                <w:rFonts w:ascii="Arial" w:hAnsi="Arial" w:cs="Arial"/>
                <w:sz w:val="16"/>
                <w:szCs w:val="16"/>
                <w:lang w:val="en-US"/>
              </w:rPr>
              <w:t>GeoReM reference values (</w:t>
            </w:r>
            <w:proofErr w:type="spellStart"/>
            <w:r w:rsidRPr="007727B4">
              <w:rPr>
                <w:rFonts w:ascii="Arial" w:hAnsi="Arial" w:cs="Arial"/>
                <w:sz w:val="16"/>
                <w:szCs w:val="16"/>
                <w:lang w:val="en-US"/>
              </w:rPr>
              <w:t>Jochum</w:t>
            </w:r>
            <w:proofErr w:type="spellEnd"/>
            <w:r w:rsidRPr="007727B4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al., 2005)</w:t>
            </w:r>
            <w:r w:rsidR="00CD1B9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</w:tbl>
    <w:p w14:paraId="01EA3F54" w14:textId="77777777" w:rsidR="007727B4" w:rsidRDefault="007727B4" w:rsidP="0093550D">
      <w:pPr>
        <w:rPr>
          <w:rFonts w:ascii="Arial" w:hAnsi="Arial" w:cs="Arial"/>
          <w:lang w:val="en-US" w:eastAsia="en-US"/>
        </w:rPr>
      </w:pPr>
    </w:p>
    <w:p w14:paraId="73FB1737" w14:textId="77777777" w:rsidR="0093550D" w:rsidRDefault="0093550D" w:rsidP="0093550D">
      <w:pPr>
        <w:rPr>
          <w:rFonts w:ascii="Arial" w:hAnsi="Arial" w:cs="Arial"/>
          <w:lang w:val="en-US" w:eastAsia="en-US"/>
        </w:rPr>
      </w:pPr>
    </w:p>
    <w:p w14:paraId="02B68E06" w14:textId="25174C28" w:rsidR="00755A7E" w:rsidRPr="00104A35" w:rsidRDefault="00AC3657" w:rsidP="00755A7E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t xml:space="preserve">QC </w:t>
      </w:r>
      <w:r w:rsidR="00755A7E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755A7E">
        <w:rPr>
          <w:rFonts w:ascii="Arial" w:hAnsi="Arial" w:cs="Arial"/>
          <w:color w:val="auto"/>
          <w:sz w:val="22"/>
          <w:lang w:val="en-US"/>
        </w:rPr>
        <w:t>2</w:t>
      </w:r>
      <w:r w:rsidR="00755A7E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6628B7">
        <w:rPr>
          <w:rFonts w:ascii="Arial" w:hAnsi="Arial" w:cs="Arial"/>
          <w:b w:val="0"/>
          <w:color w:val="000000"/>
          <w:sz w:val="22"/>
          <w:lang w:val="en-US"/>
        </w:rPr>
        <w:t>EMP m</w:t>
      </w:r>
      <w:r w:rsidR="00755A7E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ajor oxide contents </w:t>
      </w:r>
      <w:r w:rsidR="0019566E" w:rsidRPr="00755A7E">
        <w:rPr>
          <w:rFonts w:ascii="Arial" w:hAnsi="Arial"/>
          <w:b w:val="0"/>
          <w:color w:val="auto"/>
          <w:sz w:val="22"/>
          <w:lang w:val="en-US"/>
        </w:rPr>
        <w:t>in wt.% (g/100g)</w:t>
      </w:r>
      <w:r w:rsidR="0019566E" w:rsidRPr="00755A7E">
        <w:rPr>
          <w:rFonts w:ascii="Arial" w:hAnsi="Arial"/>
          <w:color w:val="auto"/>
          <w:sz w:val="22"/>
          <w:lang w:val="en-US"/>
        </w:rPr>
        <w:t xml:space="preserve"> </w:t>
      </w:r>
      <w:r w:rsidR="00755A7E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of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reference materials </w:t>
      </w:r>
      <w:r w:rsidR="00755A7E" w:rsidRPr="00104A35">
        <w:rPr>
          <w:rFonts w:ascii="Arial" w:hAnsi="Arial" w:cs="Arial"/>
          <w:b w:val="0"/>
          <w:color w:val="000000"/>
          <w:sz w:val="22"/>
          <w:lang w:val="en-US"/>
        </w:rPr>
        <w:t>measured along with the glass samples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at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>GEOMAR</w:t>
      </w:r>
      <w:r w:rsidR="00755A7E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</w:p>
    <w:p w14:paraId="3073252B" w14:textId="77777777" w:rsidR="00755A7E" w:rsidRPr="00104A35" w:rsidRDefault="00755A7E" w:rsidP="00755A7E">
      <w:pPr>
        <w:rPr>
          <w:rFonts w:ascii="Arial" w:hAnsi="Arial" w:cs="Arial"/>
          <w:lang w:val="en-US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589"/>
        <w:gridCol w:w="471"/>
        <w:gridCol w:w="626"/>
        <w:gridCol w:w="626"/>
        <w:gridCol w:w="626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19566E" w:rsidRPr="003C05CF" w14:paraId="351736F8" w14:textId="77777777" w:rsidTr="00320CA8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5A3D0" w14:textId="77777777" w:rsidR="0019566E" w:rsidRPr="006628B7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Sample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A2E16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SiO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705CB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TiO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603B4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Al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2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O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8EAC1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FeO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2CA34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MnO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3E96E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MgO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F182C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CaO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F2974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Na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2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O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5F5F9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K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2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O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A1916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P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2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O</w:t>
            </w:r>
            <w:r w:rsidRPr="006628B7">
              <w:rPr>
                <w:rFonts w:ascii="Arial" w:hAnsi="Arial" w:cs="Arial"/>
                <w:b/>
                <w:bCs/>
                <w:sz w:val="12"/>
                <w:szCs w:val="12"/>
                <w:vertAlign w:val="subscript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153B6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52430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Cl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A32B0" w14:textId="77777777" w:rsidR="0019566E" w:rsidRPr="006628B7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Total</w:t>
            </w:r>
          </w:p>
        </w:tc>
      </w:tr>
      <w:tr w:rsidR="0019566E" w:rsidRPr="003C05CF" w14:paraId="469EF731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A84D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748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48.55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74D3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BE8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25.00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2E2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B15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4E0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9DE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BEC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5.31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791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5CA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B7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109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12A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95.81</w:t>
            </w:r>
          </w:p>
        </w:tc>
      </w:tr>
      <w:tr w:rsidR="0019566E" w:rsidRPr="003C05CF" w14:paraId="66F9ABB3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F5EE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913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49.26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B81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D3F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24.60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CE5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E13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779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B51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13.93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1A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5.59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EC1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D19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F33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388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920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96.39</w:t>
            </w:r>
          </w:p>
        </w:tc>
      </w:tr>
      <w:tr w:rsidR="0019566E" w:rsidRPr="003C05CF" w14:paraId="3777F8AE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EDF6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BA7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49.02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B86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333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24.82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BD9D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A3F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EE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390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13.94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955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5.33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B48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6B2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3F7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9E5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D2E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96.05</w:t>
            </w:r>
          </w:p>
        </w:tc>
      </w:tr>
      <w:tr w:rsidR="0019566E" w:rsidRPr="003C05CF" w14:paraId="551E1C3C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025C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310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49.10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B15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31F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25.06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8E4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0BB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4D3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B8A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13.88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0F4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5.43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732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F11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E43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D7E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317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96.55</w:t>
            </w:r>
          </w:p>
        </w:tc>
      </w:tr>
      <w:tr w:rsidR="0019566E" w:rsidRPr="003C05CF" w14:paraId="581F6C51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159E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4DD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50.28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7CF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B2C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25.12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5C7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56F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0BE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96A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24F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5.33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D63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0EE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086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A97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33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97.42</w:t>
            </w:r>
          </w:p>
        </w:tc>
      </w:tr>
      <w:tr w:rsidR="0019566E" w:rsidRPr="003C05CF" w14:paraId="1804EB41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4720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7F7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50.34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3D0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6F7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25.07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0E7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42A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BC7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D2C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13.73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38C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5.50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6ED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4A5D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E9E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010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B59E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97.62</w:t>
            </w:r>
          </w:p>
        </w:tc>
      </w:tr>
      <w:tr w:rsidR="0019566E" w:rsidRPr="003C05CF" w14:paraId="65B076B8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EB84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E4B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49.17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4DE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EE4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24.82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5B8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260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C30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922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13.83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94E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5.24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EDF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996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57B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C3E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E51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96.02</w:t>
            </w:r>
          </w:p>
        </w:tc>
      </w:tr>
      <w:tr w:rsidR="0019566E" w:rsidRPr="003C05CF" w14:paraId="4C16CDDC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5DDD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CC2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49.18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474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9CE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25.05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0F0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851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AB0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FAD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13.78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1B9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266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204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5012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2C9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D83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96.28</w:t>
            </w:r>
          </w:p>
        </w:tc>
      </w:tr>
      <w:tr w:rsidR="0019566E" w:rsidRPr="003C05CF" w14:paraId="7DA91125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51E2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003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48.59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829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CCA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24.71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B90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138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7DD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F84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13.92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6F3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5.31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C1F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D58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8849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BD8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6C4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95.46</w:t>
            </w:r>
          </w:p>
        </w:tc>
      </w:tr>
      <w:tr w:rsidR="0019566E" w:rsidRPr="003C05CF" w14:paraId="7E2F3B34" w14:textId="77777777" w:rsidTr="00EF195D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3B68B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sz w:val="12"/>
                <w:szCs w:val="12"/>
              </w:rPr>
              <w:t>Scapolite</w:t>
            </w:r>
            <w:proofErr w:type="spellEnd"/>
            <w:r w:rsidRPr="003C05CF">
              <w:rPr>
                <w:rFonts w:ascii="Arial" w:hAnsi="Arial" w:cs="Arial"/>
                <w:sz w:val="12"/>
                <w:szCs w:val="12"/>
              </w:rPr>
              <w:t xml:space="preserve"> R6600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EE74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48.71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CA25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D630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24.89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D324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E97B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05EF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7146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13.82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6668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5.65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7D18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D564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474E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6A7B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1.44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C64A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96.08</w:t>
            </w:r>
          </w:p>
        </w:tc>
      </w:tr>
      <w:tr w:rsidR="0019566E" w:rsidRPr="003C05CF" w14:paraId="489C0032" w14:textId="77777777" w:rsidTr="00EF195D">
        <w:trPr>
          <w:trHeight w:val="237"/>
        </w:trPr>
        <w:tc>
          <w:tcPr>
            <w:tcW w:w="111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2B7B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F59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49.22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391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E67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24.91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A12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006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07EE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842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13.85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59E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5.39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EFC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0.85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1DA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7B7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0.54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3991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1.43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E49E5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96.37</w:t>
            </w:r>
          </w:p>
        </w:tc>
      </w:tr>
      <w:tr w:rsidR="0019566E" w:rsidRPr="003C05CF" w14:paraId="37C89709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5C20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2SD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08E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1.25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22A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F6C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0.35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D3C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89C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6B8D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DB4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53F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0.30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D37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355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9AB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A8D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8EF1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1.36</w:t>
            </w:r>
          </w:p>
        </w:tc>
      </w:tr>
      <w:tr w:rsidR="0019566E" w:rsidRPr="003C05CF" w14:paraId="071788ED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6F5C2" w14:textId="4F3477C0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Jarosewich</w:t>
            </w:r>
            <w:proofErr w:type="spellEnd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gram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et </w:t>
            </w:r>
            <w:r w:rsidR="006628B7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al.</w:t>
            </w:r>
            <w:proofErr w:type="gramEnd"/>
            <w:r w:rsidR="006628B7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(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1980</w:t>
            </w:r>
            <w:r w:rsidR="006628B7">
              <w:rPr>
                <w:rFonts w:ascii="Arial" w:hAnsi="Arial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EE3E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49.78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8DE6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8903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25.05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2ACA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5B1F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95F3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7B9C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13.58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F8CB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5.20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63EF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0.78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9840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C0B7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1A4A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1.43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B0C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97.17</w:t>
            </w:r>
          </w:p>
        </w:tc>
      </w:tr>
      <w:tr w:rsidR="0019566E" w:rsidRPr="003C05CF" w14:paraId="3893FE81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910A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F52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1F8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6A2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851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6F05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4F9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E02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BD3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BAD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CE1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EA0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CAD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162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9566E" w:rsidRPr="003C05CF" w14:paraId="59193999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60C6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517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76.94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0B4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CD2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398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1.00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AA9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E49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088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939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3.78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917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CBF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8F2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AFC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6EDA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99.32</w:t>
            </w:r>
          </w:p>
        </w:tc>
      </w:tr>
      <w:tr w:rsidR="0019566E" w:rsidRPr="003C05CF" w14:paraId="0DA2D102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996B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7AD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76.47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30D5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482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12.03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EAA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1.25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99C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6A9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1F8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2881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3.72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516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4.92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648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C0B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19F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8DA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99.09</w:t>
            </w:r>
          </w:p>
        </w:tc>
      </w:tr>
      <w:tr w:rsidR="0019566E" w:rsidRPr="003C05CF" w14:paraId="0740A4AB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9052E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8C2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76.72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8BB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BE8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183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603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A3E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95E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C51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3.83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A9A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F1D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8E5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121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34A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99.32</w:t>
            </w:r>
          </w:p>
        </w:tc>
      </w:tr>
      <w:tr w:rsidR="0019566E" w:rsidRPr="003C05CF" w14:paraId="1549AD59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D7DC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056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76.70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7BF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7F1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25F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413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A5F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617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1450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3.68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46B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4.91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2D3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C8A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E26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F39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99.27</w:t>
            </w:r>
          </w:p>
        </w:tc>
      </w:tr>
      <w:tr w:rsidR="0019566E" w:rsidRPr="003C05CF" w14:paraId="323D3EE2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E49B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EDC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76.80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61C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E69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D36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0.99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A24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B26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0B6E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DEA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3.68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E75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D3D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8DD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F1D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7315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99.20</w:t>
            </w:r>
          </w:p>
        </w:tc>
      </w:tr>
      <w:tr w:rsidR="0019566E" w:rsidRPr="003C05CF" w14:paraId="74D64F11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413C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928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76.62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4F6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41F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11.98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AF9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1.22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292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6E1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800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BF2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3.75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AFE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0DD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86F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931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5E8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99.16</w:t>
            </w:r>
          </w:p>
        </w:tc>
      </w:tr>
      <w:tr w:rsidR="0019566E" w:rsidRPr="003C05CF" w14:paraId="329F6043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2514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4B4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76.63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BD6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495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C95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21A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929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173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CF4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3.72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CD47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0AB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8DC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FFB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D35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99.23</w:t>
            </w:r>
          </w:p>
        </w:tc>
      </w:tr>
      <w:tr w:rsidR="0019566E" w:rsidRPr="003C05CF" w14:paraId="7882B5B8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B1E6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89F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76.79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9DA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E8F0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11.97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B43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0.99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966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6B0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A5F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EEA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3.79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8B2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965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F65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C31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1E2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99.11</w:t>
            </w:r>
          </w:p>
        </w:tc>
      </w:tr>
      <w:tr w:rsidR="0019566E" w:rsidRPr="003C05CF" w14:paraId="4C55B77E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5CF6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32C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76.75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5F0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5BB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7DE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23C9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3F8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F8C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DA2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3.65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11E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DD0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372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86E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FF5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99.25</w:t>
            </w:r>
          </w:p>
        </w:tc>
      </w:tr>
      <w:tr w:rsidR="0019566E" w:rsidRPr="003C05CF" w14:paraId="7708C938" w14:textId="77777777" w:rsidTr="00EF195D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D3A4A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VG-568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1D05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76.67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39BC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C4EC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608C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1.09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B528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89F5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49D5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53EA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3.57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0F5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C1E7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8986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BD94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C1AB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99.03</w:t>
            </w:r>
          </w:p>
        </w:tc>
      </w:tr>
      <w:tr w:rsidR="0019566E" w:rsidRPr="003C05CF" w14:paraId="25F52CA9" w14:textId="77777777" w:rsidTr="00EF195D">
        <w:trPr>
          <w:trHeight w:val="237"/>
        </w:trPr>
        <w:tc>
          <w:tcPr>
            <w:tcW w:w="111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7024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E63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76.71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0E0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A71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12.06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26A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52C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676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3B4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0.45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F09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3.72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2DA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DE4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05A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034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DFACC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99.20</w:t>
            </w:r>
          </w:p>
        </w:tc>
      </w:tr>
      <w:tr w:rsidR="0019566E" w:rsidRPr="003C05CF" w14:paraId="5676DC21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105B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2SD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5F6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0.25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E5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E67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CE2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6C9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9BD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D0D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4E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E92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BA6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07B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D7F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DFB6D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0.19</w:t>
            </w:r>
          </w:p>
        </w:tc>
      </w:tr>
      <w:tr w:rsidR="0019566E" w:rsidRPr="003C05CF" w14:paraId="6CADCE67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7BF66" w14:textId="2CE9EA2F" w:rsidR="0019566E" w:rsidRPr="003C05CF" w:rsidRDefault="006628B7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Jarosewich</w:t>
            </w:r>
            <w:proofErr w:type="spellEnd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gram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et 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al.</w:t>
            </w:r>
            <w:proofErr w:type="gramEnd"/>
            <w:r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(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1980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664A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76.71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F2D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9173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12.06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CA70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0.80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139D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40B8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BE70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AEA6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3.75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F831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4.89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4744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E863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0AAF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0F7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99.02</w:t>
            </w:r>
          </w:p>
        </w:tc>
      </w:tr>
      <w:tr w:rsidR="0019566E" w:rsidRPr="003C05CF" w14:paraId="45801BD0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34C2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F3B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480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25D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8BE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864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A44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A74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5D0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0C3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940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195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63B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45E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9566E" w:rsidRPr="003C05CF" w14:paraId="190238E4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C843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9A0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50.14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45A7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18C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DE0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13.47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E58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DD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5.08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F55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9.30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3D5F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2.65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CDF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DB1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D14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6FE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F79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98.29</w:t>
            </w:r>
          </w:p>
        </w:tc>
      </w:tr>
      <w:tr w:rsidR="0019566E" w:rsidRPr="003C05CF" w14:paraId="0006F109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33C3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646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50.04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B5D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944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12.47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4BB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0A4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80D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5.08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93C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9.30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84D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2.94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4CB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929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BF1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AD9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5F7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98.53</w:t>
            </w:r>
          </w:p>
        </w:tc>
      </w:tr>
      <w:tr w:rsidR="0019566E" w:rsidRPr="003C05CF" w14:paraId="4BD6D4D4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9E8B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3FDC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50.24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CD7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A9D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AC3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13.23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B7A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B32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5E7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9.33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EF9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2.80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9D8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F3C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C17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66C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4F0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98.34</w:t>
            </w:r>
          </w:p>
        </w:tc>
      </w:tr>
      <w:tr w:rsidR="0019566E" w:rsidRPr="003C05CF" w14:paraId="25F4C552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B5D1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BC8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50.62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C02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C55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F8A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13.37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60B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D10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02D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9.27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703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2.81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B91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08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03C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461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5F0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98.84</w:t>
            </w:r>
          </w:p>
        </w:tc>
      </w:tr>
      <w:tr w:rsidR="0019566E" w:rsidRPr="003C05CF" w14:paraId="3036565F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A797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2CA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51.31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434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077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12.39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2AF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13.22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F05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E11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3BF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9.31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7D2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2.82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210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E30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52B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962D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76D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99.68</w:t>
            </w:r>
          </w:p>
        </w:tc>
      </w:tr>
      <w:tr w:rsidR="0019566E" w:rsidRPr="003C05CF" w14:paraId="23EB718E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57CC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0C6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51.13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408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9AB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152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13.38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2A0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EC2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F15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9.28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EBA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2.77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FC4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0A2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0.38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1568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37E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A86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99.59</w:t>
            </w:r>
          </w:p>
        </w:tc>
      </w:tr>
      <w:tr w:rsidR="0019566E" w:rsidRPr="003C05CF" w14:paraId="270F96E6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0AE9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5A9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51.16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694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CB9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12.43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4BC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28A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3ED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DCC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9.37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99E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2.74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652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C017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7DC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35C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D2A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99.72</w:t>
            </w:r>
          </w:p>
        </w:tc>
      </w:tr>
      <w:tr w:rsidR="0019566E" w:rsidRPr="003C05CF" w14:paraId="332B2A35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CDAC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0A5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51.69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70B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FBE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12.33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E9B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13.30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FE8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7F7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22A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9.23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9D1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2.61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734B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CF0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3AF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826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883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99.77</w:t>
            </w:r>
          </w:p>
        </w:tc>
      </w:tr>
      <w:tr w:rsidR="0019566E" w:rsidRPr="003C05CF" w14:paraId="33155959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06F4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6DF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50.36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A1A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8C7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AB2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05B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F69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4EF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9.32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A40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2.58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D79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B26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0.39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8DC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EEBC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35B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98.28</w:t>
            </w:r>
          </w:p>
        </w:tc>
      </w:tr>
      <w:tr w:rsidR="0019566E" w:rsidRPr="003C05CF" w14:paraId="7FC148FE" w14:textId="77777777" w:rsidTr="00EF195D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1730A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VG-A99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719F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50.56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B7EE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4.03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F646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12.32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B245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13.42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D4F6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B242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5.03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7369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9.29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76A0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2.58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B301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0.83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18A6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0.45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737E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98D3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C269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98.75</w:t>
            </w:r>
          </w:p>
        </w:tc>
      </w:tr>
      <w:tr w:rsidR="0019566E" w:rsidRPr="003C05CF" w14:paraId="5D239109" w14:textId="77777777" w:rsidTr="00EF195D">
        <w:trPr>
          <w:trHeight w:val="237"/>
        </w:trPr>
        <w:tc>
          <w:tcPr>
            <w:tcW w:w="111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25D2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B25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50.73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B7A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4.06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774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12.29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A5D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13.30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70F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4B8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5.08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C3E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9.30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0F5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2.73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417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0.83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494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0.42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C52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02D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08E41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98.98</w:t>
            </w:r>
          </w:p>
        </w:tc>
      </w:tr>
      <w:tr w:rsidR="0019566E" w:rsidRPr="003C05CF" w14:paraId="7F2328BE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ED12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2SD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AD7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1.12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BDF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AF3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146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35B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85B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0F8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60C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7B6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091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6A7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DFB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EE9DA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1.28</w:t>
            </w:r>
          </w:p>
        </w:tc>
      </w:tr>
      <w:tr w:rsidR="0019566E" w:rsidRPr="003C05CF" w14:paraId="6A7E6E12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F04C0" w14:textId="6F2B4202" w:rsidR="0019566E" w:rsidRPr="003C05CF" w:rsidRDefault="006628B7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Jarosewich</w:t>
            </w:r>
            <w:proofErr w:type="spellEnd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gram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et 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al.</w:t>
            </w:r>
            <w:proofErr w:type="gramEnd"/>
            <w:r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(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1980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5F9D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50.94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D860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4.06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B360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12.49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5481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13.30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BA37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B423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5.08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8B3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9.30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0206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2.66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78D3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0.82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2797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0.38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A79F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5A0E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327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99.18</w:t>
            </w:r>
          </w:p>
        </w:tc>
      </w:tr>
      <w:tr w:rsidR="0019566E" w:rsidRPr="003C05CF" w14:paraId="78EBD616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91E4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9A2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276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697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EC4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FE9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B36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753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F0C1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7B1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BF9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1F8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75C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5D4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9566E" w:rsidRPr="003C05CF" w14:paraId="3EA5AB6D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08C6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544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49.50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9C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1.83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8AB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13.54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C38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4261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643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7.08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9BF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11.30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4FB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2.68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D20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E543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19B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BFB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D71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98.44</w:t>
            </w:r>
          </w:p>
        </w:tc>
      </w:tr>
      <w:tr w:rsidR="0019566E" w:rsidRPr="003C05CF" w14:paraId="2BBE6640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3EEC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EB2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49.61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338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1.86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49B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13.82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ACA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11.45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094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289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7.14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9C6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11.39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88D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2.92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77F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943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0F1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269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805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98.94</w:t>
            </w:r>
          </w:p>
        </w:tc>
      </w:tr>
      <w:tr w:rsidR="0019566E" w:rsidRPr="003C05CF" w14:paraId="296EF1AB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5F65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7DB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51.57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592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1.84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294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13.66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747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11.51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D3B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0A0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6.95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491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11.25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1CA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2.49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DA9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3F0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DDC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631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871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100.07</w:t>
            </w:r>
          </w:p>
        </w:tc>
      </w:tr>
      <w:tr w:rsidR="0019566E" w:rsidRPr="003C05CF" w14:paraId="671D8354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FA13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73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51.02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7CD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1.88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AB9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14.02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23F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11.88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84B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CBE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522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92E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2.59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090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F17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4A5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9DB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FCA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100.39</w:t>
            </w:r>
          </w:p>
        </w:tc>
      </w:tr>
      <w:tr w:rsidR="0019566E" w:rsidRPr="003C05CF" w14:paraId="49B1A4BE" w14:textId="77777777" w:rsidTr="00320CA8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1B5C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7D3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50.77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F33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1.88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FE6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13.67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F66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11.48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B08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D09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E42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11.26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E90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2.81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BB5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AD8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10D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065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D3B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99.66</w:t>
            </w:r>
          </w:p>
        </w:tc>
      </w:tr>
      <w:tr w:rsidR="0019566E" w:rsidRPr="003C05CF" w14:paraId="36ACBE69" w14:textId="77777777" w:rsidTr="00EF195D">
        <w:trPr>
          <w:trHeight w:val="237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9F7DF" w14:textId="77777777" w:rsidR="0019566E" w:rsidRPr="003C05CF" w:rsidRDefault="0019566E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VG-2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7009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51.08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EDE9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1.87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D83F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13.84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BACF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11.72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72F3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BF0E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7.14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6B60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11.18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1DCD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2.88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139A2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CD17E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0.24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DC03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0.16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3D7F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124C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C05CF">
              <w:rPr>
                <w:rFonts w:ascii="Arial" w:hAnsi="Arial" w:cs="Arial"/>
                <w:sz w:val="12"/>
                <w:szCs w:val="12"/>
              </w:rPr>
              <w:t>100.47</w:t>
            </w:r>
          </w:p>
        </w:tc>
      </w:tr>
      <w:tr w:rsidR="0019566E" w:rsidRPr="003C05CF" w14:paraId="1E519F81" w14:textId="77777777" w:rsidTr="00EF195D">
        <w:trPr>
          <w:trHeight w:val="237"/>
        </w:trPr>
        <w:tc>
          <w:tcPr>
            <w:tcW w:w="111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8D00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FE1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50.59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579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1.86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7EF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13.76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C9A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11.63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281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0.18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C4D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7.06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0E59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11.26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468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2.73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370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32E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8B7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817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EF95C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99.66</w:t>
            </w:r>
          </w:p>
        </w:tc>
      </w:tr>
      <w:tr w:rsidR="0019566E" w:rsidRPr="003C05CF" w14:paraId="3283AF0B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D1C9" w14:textId="77777777" w:rsidR="0019566E" w:rsidRPr="003C05CF" w:rsidRDefault="0019566E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2SD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CF27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1.69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01C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1DBC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0.34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AB7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0.34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929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00E6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35D1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C90F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0.34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1CE8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2FC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810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583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E2D148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1.64</w:t>
            </w:r>
          </w:p>
        </w:tc>
      </w:tr>
      <w:tr w:rsidR="0019566E" w:rsidRPr="003C05CF" w14:paraId="63FA3AB0" w14:textId="77777777" w:rsidTr="00EF195D">
        <w:trPr>
          <w:trHeight w:val="237"/>
        </w:trPr>
        <w:tc>
          <w:tcPr>
            <w:tcW w:w="11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F0474" w14:textId="5B719313" w:rsidR="0019566E" w:rsidRPr="003C05CF" w:rsidRDefault="006628B7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Jarosewich</w:t>
            </w:r>
            <w:proofErr w:type="spellEnd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gramStart"/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et 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al.</w:t>
            </w:r>
            <w:proofErr w:type="gramEnd"/>
            <w:r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(</w:t>
            </w: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1980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A8640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50.81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CE9E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1.85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5AE5A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14.06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E7EA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11.84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E6D5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683B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6.71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8ECB5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11.12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DD00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2.62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30C3D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0.19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95C9F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0.20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31F24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EB10B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F4B3" w14:textId="77777777" w:rsidR="0019566E" w:rsidRPr="003C05CF" w:rsidRDefault="0019566E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C05CF">
              <w:rPr>
                <w:rFonts w:ascii="Arial" w:hAnsi="Arial" w:cs="Arial"/>
                <w:b/>
                <w:bCs/>
                <w:sz w:val="12"/>
                <w:szCs w:val="12"/>
              </w:rPr>
              <w:t>99.62</w:t>
            </w:r>
          </w:p>
        </w:tc>
      </w:tr>
    </w:tbl>
    <w:p w14:paraId="11AA4C9B" w14:textId="77777777" w:rsidR="00CE6A28" w:rsidRDefault="00CE6A28" w:rsidP="00CE6A28">
      <w:pPr>
        <w:rPr>
          <w:rFonts w:ascii="Arial" w:hAnsi="Arial" w:cs="Arial"/>
          <w:lang w:val="en-US" w:eastAsia="en-US"/>
        </w:rPr>
      </w:pPr>
    </w:p>
    <w:p w14:paraId="4D49818B" w14:textId="77777777" w:rsidR="0093550D" w:rsidRPr="00104A35" w:rsidRDefault="0093550D" w:rsidP="00CE6A28">
      <w:pPr>
        <w:rPr>
          <w:rFonts w:ascii="Arial" w:hAnsi="Arial" w:cs="Arial"/>
          <w:lang w:val="en-US" w:eastAsia="en-US"/>
        </w:rPr>
      </w:pPr>
    </w:p>
    <w:p w14:paraId="17FB83EC" w14:textId="09D155BA" w:rsidR="00E72469" w:rsidRPr="00104A35" w:rsidRDefault="00AC3657" w:rsidP="00755A7E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t xml:space="preserve">QC </w:t>
      </w:r>
      <w:r w:rsidR="00E72469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755A7E">
        <w:rPr>
          <w:rFonts w:ascii="Arial" w:hAnsi="Arial" w:cs="Arial"/>
          <w:color w:val="auto"/>
          <w:sz w:val="22"/>
          <w:lang w:val="en-US"/>
        </w:rPr>
        <w:t>3</w:t>
      </w:r>
      <w:r w:rsidR="00E72469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6628B7">
        <w:rPr>
          <w:rFonts w:ascii="Arial" w:hAnsi="Arial" w:cs="Arial"/>
          <w:b w:val="0"/>
          <w:color w:val="000000"/>
          <w:sz w:val="22"/>
          <w:lang w:val="en-US"/>
        </w:rPr>
        <w:t>Solution ICP-MS t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race element data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in ppm (µg/g)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of reference material BIR-1</w:t>
      </w:r>
      <w:r w:rsidR="00CE6A28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prepared along with SO199 </w:t>
      </w:r>
      <w:r w:rsidR="00C06F50" w:rsidRPr="00104A35">
        <w:rPr>
          <w:rFonts w:ascii="Arial" w:hAnsi="Arial" w:cs="Arial"/>
          <w:b w:val="0"/>
          <w:color w:val="000000"/>
          <w:sz w:val="22"/>
          <w:lang w:val="en-US"/>
        </w:rPr>
        <w:t>whole rock samples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 at Kiel University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CL = confidence level.</w:t>
      </w:r>
    </w:p>
    <w:p w14:paraId="2700A0B8" w14:textId="77777777" w:rsidR="00E72469" w:rsidRDefault="00E72469" w:rsidP="00755A7E">
      <w:pPr>
        <w:jc w:val="both"/>
        <w:rPr>
          <w:rFonts w:ascii="Arial" w:hAnsi="Arial" w:cs="Arial"/>
          <w:lang w:val="en-US" w:eastAsia="en-US"/>
        </w:rPr>
      </w:pPr>
    </w:p>
    <w:tbl>
      <w:tblPr>
        <w:tblW w:w="82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80"/>
        <w:gridCol w:w="1020"/>
        <w:gridCol w:w="1022"/>
        <w:gridCol w:w="1019"/>
        <w:gridCol w:w="1021"/>
        <w:gridCol w:w="1019"/>
        <w:gridCol w:w="1021"/>
      </w:tblGrid>
      <w:tr w:rsidR="003640C8" w:rsidRPr="003640C8" w14:paraId="0AE77EE0" w14:textId="77777777" w:rsidTr="001C1754">
        <w:trPr>
          <w:trHeight w:val="567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27E38" w14:textId="77777777" w:rsidR="003640C8" w:rsidRPr="006628B7" w:rsidRDefault="003640C8" w:rsidP="003640C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# Analysis/ Element (µg/g)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12034" w14:textId="77777777" w:rsidR="003640C8" w:rsidRPr="006628B7" w:rsidRDefault="003640C8" w:rsidP="003640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D6060" w14:textId="77777777" w:rsidR="003640C8" w:rsidRPr="006628B7" w:rsidRDefault="003640C8" w:rsidP="003640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3BE2" w14:textId="77777777" w:rsidR="003640C8" w:rsidRPr="006628B7" w:rsidRDefault="003640C8" w:rsidP="003640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1346E" w14:textId="77777777" w:rsidR="003640C8" w:rsidRPr="006628B7" w:rsidRDefault="003640C8" w:rsidP="003640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525F1" w14:textId="77777777" w:rsidR="003640C8" w:rsidRPr="006628B7" w:rsidRDefault="003640C8" w:rsidP="003640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D816B" w14:textId="2DCAE582" w:rsidR="003640C8" w:rsidRPr="006628B7" w:rsidRDefault="003640C8" w:rsidP="003640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4A75B3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v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2AAACF" w14:textId="77777777" w:rsidR="003640C8" w:rsidRPr="006628B7" w:rsidRDefault="003640C8" w:rsidP="003640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</w:tr>
      <w:tr w:rsidR="003640C8" w:rsidRPr="003640C8" w14:paraId="308E5C14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0946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Li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C19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546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3.21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0D7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3.29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9FD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3.31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EBF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572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3.20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A6F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</w:tr>
      <w:tr w:rsidR="003640C8" w:rsidRPr="003640C8" w14:paraId="087195D4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4421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Sc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902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5D7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44.2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9A7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A6F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43.9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5D3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F5E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43.2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7C9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0.6</w:t>
            </w:r>
          </w:p>
        </w:tc>
      </w:tr>
      <w:tr w:rsidR="003640C8" w:rsidRPr="003640C8" w14:paraId="4CB0A151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8860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75F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92C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14C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84A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137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0A5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397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640C8" w:rsidRPr="003640C8" w14:paraId="49167C05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74B9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Cr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9DF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245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8FE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3AE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383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BEE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AD7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393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34C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3640C8" w:rsidRPr="003640C8" w14:paraId="56A9D44C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B696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927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211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49.0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85C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261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50.6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2C4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2.9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A8C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52.2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1C2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0.6</w:t>
            </w:r>
          </w:p>
        </w:tc>
      </w:tr>
      <w:tr w:rsidR="003640C8" w:rsidRPr="003640C8" w14:paraId="2B285A54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3B4E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Ni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F50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EC2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AA3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065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922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4FD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A52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640C8" w:rsidRPr="003640C8" w14:paraId="37805781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12D8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5C98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15F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256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D29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67D9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F32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40C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640C8" w:rsidRPr="003640C8" w14:paraId="0E80A973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CCB3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Zn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CAE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72.2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5AD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70.7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544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ED4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71.6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BEC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513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70.4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217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</w:tr>
      <w:tr w:rsidR="003640C8" w:rsidRPr="003640C8" w14:paraId="2C7F9549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64BC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Ga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76D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B10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553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27B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15.8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D10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E34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46A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</w:tr>
      <w:tr w:rsidR="003640C8" w:rsidRPr="003640C8" w14:paraId="080962F1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E298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A93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DEE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0CA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0AA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0.199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D52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F22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0.210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D7F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0.008</w:t>
            </w:r>
          </w:p>
        </w:tc>
      </w:tr>
      <w:tr w:rsidR="003640C8" w:rsidRPr="003640C8" w14:paraId="11A2A9F1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6D1F" w14:textId="77777777" w:rsidR="003640C8" w:rsidRPr="003640C8" w:rsidRDefault="003640C8" w:rsidP="003640C8">
            <w:pPr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399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557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502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E28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204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DEF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8DA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640C8" w:rsidRPr="003640C8" w14:paraId="3C8CA944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E4277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A6B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CD3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C36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E2A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27FF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989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0E63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</w:tr>
      <w:tr w:rsidR="003640C8" w:rsidRPr="003640C8" w14:paraId="61E3683A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7502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CFB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13.9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F21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BFF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200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14.5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C81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F7C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14.8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C7B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</w:tr>
      <w:tr w:rsidR="003640C8" w:rsidRPr="003640C8" w14:paraId="1420439F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693C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Nb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1FC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EE3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0.525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3EA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0.542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51C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0.524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1EB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6F3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0.553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03F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</w:tr>
      <w:tr w:rsidR="003640C8" w:rsidRPr="003640C8" w14:paraId="1F56305D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EE6C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Cs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7FE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06C2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E69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0CB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2F7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5BB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6ED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</w:tr>
      <w:tr w:rsidR="003640C8" w:rsidRPr="003640C8" w14:paraId="3BB3B8DC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20F9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Ba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CB5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6.53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D57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6.48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490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6.47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F1E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6.50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D20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75D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6.75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BF7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</w:tr>
      <w:tr w:rsidR="003640C8" w:rsidRPr="003640C8" w14:paraId="45DE71C1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AE54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La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7C7A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096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E0A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0.614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174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0.603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3940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AD1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0.627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BEB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</w:tr>
      <w:tr w:rsidR="003640C8" w:rsidRPr="003640C8" w14:paraId="639E9E4B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D0B5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Ce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703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1.870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E9B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AB4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1.90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EF2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1.89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962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8BB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1.92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CA0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3640C8" w:rsidRPr="003640C8" w14:paraId="2695BD6C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8ED8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Pr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C80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093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1D1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0.379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AA1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DB3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03F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50F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</w:tr>
      <w:tr w:rsidR="003640C8" w:rsidRPr="003640C8" w14:paraId="7EC199B3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A509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2B1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6BD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0AB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2.44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F30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2.42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4AE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413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2.40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1D5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</w:tr>
      <w:tr w:rsidR="003640C8" w:rsidRPr="003640C8" w14:paraId="137D1E85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54F9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Sm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B27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1.110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640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AC9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4E4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1.11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FF1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CE6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1.11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D54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3640C8" w:rsidRPr="003640C8" w14:paraId="65CE46D3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8A1D" w14:textId="77777777" w:rsidR="003640C8" w:rsidRPr="003640C8" w:rsidRDefault="003640C8" w:rsidP="003640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646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DCE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30D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0.532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ECD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DA0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7FD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0.520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E6A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</w:tr>
      <w:tr w:rsidR="003640C8" w:rsidRPr="003640C8" w14:paraId="53DF6AA9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ED89" w14:textId="77777777" w:rsidR="003640C8" w:rsidRPr="003640C8" w:rsidRDefault="003640C8" w:rsidP="003640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754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6D8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1.75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9F1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1.80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424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70D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B791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1.81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768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3640C8" w:rsidRPr="003640C8" w14:paraId="5EFA04CE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C4E3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Tb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1D1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F96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126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0.362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A45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0.360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C78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D1B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0.362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481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</w:tr>
      <w:tr w:rsidR="003640C8" w:rsidRPr="003640C8" w14:paraId="6EFB1F5A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3A50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Dy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E2F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A1C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47E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803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2.59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ADE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650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2.54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D68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3640C8" w:rsidRPr="003640C8" w14:paraId="687213CA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AFA4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Ho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4E87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603E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0.563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82D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0.573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94C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0.570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7CF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4A0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0.572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D14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</w:tr>
      <w:tr w:rsidR="003640C8" w:rsidRPr="003640C8" w14:paraId="5BD15B16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E1069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78C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C5E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3E0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1.62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903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1.62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BF7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B78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AA7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3640C8" w:rsidRPr="003640C8" w14:paraId="76F0AE81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3103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Tm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07A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0.249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30B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0.245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B16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3BC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0.247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F5F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F92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0.256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CAF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0.004</w:t>
            </w:r>
          </w:p>
        </w:tc>
      </w:tr>
      <w:tr w:rsidR="003640C8" w:rsidRPr="003640C8" w14:paraId="4A8A81C0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9017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745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C0A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0C4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1.64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ACC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1.64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412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286E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1.63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30FF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3640C8" w:rsidRPr="003640C8" w14:paraId="3C5E1454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77CB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Lu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86C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0.251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616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959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EF5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0.245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76C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D91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0.248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C3B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</w:tr>
      <w:tr w:rsidR="003640C8" w:rsidRPr="003640C8" w14:paraId="4923C216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B3FC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796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C45E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0.573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156B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0.588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5DD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0.580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CF0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3C2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0.582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5A4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0.009</w:t>
            </w:r>
          </w:p>
        </w:tc>
      </w:tr>
      <w:tr w:rsidR="003640C8" w:rsidRPr="003640C8" w14:paraId="14E77C36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A8AB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B0C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1B3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0.046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BAB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C44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EFE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1A0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5A49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</w:tr>
      <w:tr w:rsidR="003640C8" w:rsidRPr="003640C8" w14:paraId="263914A6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E75B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495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E8F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2B12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3.17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205E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2.95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6CEC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6B1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3.04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FCEB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3640C8" w:rsidRPr="003640C8" w14:paraId="1F6AEC56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EE8E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Th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BE04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5FD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AFE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84F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7AD3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5856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E123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</w:tr>
      <w:tr w:rsidR="003640C8" w:rsidRPr="003640C8" w14:paraId="774DAA8F" w14:textId="77777777" w:rsidTr="001C1754">
        <w:trPr>
          <w:trHeight w:val="305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952F1" w14:textId="77777777" w:rsidR="003640C8" w:rsidRPr="003640C8" w:rsidRDefault="003640C8" w:rsidP="003640C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FCE20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3950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889CD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40C8">
              <w:rPr>
                <w:rFonts w:ascii="Arial" w:hAnsi="Arial" w:cs="Arial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B6507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F7D8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FA8E5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F0E8B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0C8">
              <w:rPr>
                <w:rFonts w:ascii="Arial" w:hAnsi="Arial" w:cs="Arial"/>
                <w:sz w:val="16"/>
                <w:szCs w:val="16"/>
              </w:rPr>
              <w:t>0.0004</w:t>
            </w:r>
          </w:p>
        </w:tc>
      </w:tr>
      <w:tr w:rsidR="003640C8" w:rsidRPr="00974345" w14:paraId="374ADE74" w14:textId="77777777" w:rsidTr="001C1754">
        <w:trPr>
          <w:trHeight w:val="305"/>
          <w:jc w:val="center"/>
        </w:trPr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1566" w14:textId="0E9E7063" w:rsidR="003640C8" w:rsidRPr="003640C8" w:rsidRDefault="003640C8" w:rsidP="003640C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640C8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</w:t>
            </w:r>
            <w:r w:rsidRPr="003640C8">
              <w:rPr>
                <w:rFonts w:ascii="Arial" w:hAnsi="Arial" w:cs="Arial"/>
                <w:sz w:val="16"/>
                <w:szCs w:val="16"/>
                <w:lang w:val="en-US"/>
              </w:rPr>
              <w:t>GeoReM reference values (</w:t>
            </w:r>
            <w:proofErr w:type="spellStart"/>
            <w:r w:rsidRPr="003640C8">
              <w:rPr>
                <w:rFonts w:ascii="Arial" w:hAnsi="Arial" w:cs="Arial"/>
                <w:sz w:val="16"/>
                <w:szCs w:val="16"/>
                <w:lang w:val="en-US"/>
              </w:rPr>
              <w:t>Jochum</w:t>
            </w:r>
            <w:proofErr w:type="spellEnd"/>
            <w:r w:rsidRPr="003640C8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al., 2016)</w:t>
            </w:r>
            <w:r w:rsidR="00CD1B9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E82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3B58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7FA1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031A" w14:textId="77777777" w:rsidR="003640C8" w:rsidRPr="003640C8" w:rsidRDefault="003640C8" w:rsidP="003640C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4E44D218" w14:textId="77777777" w:rsidR="00E72469" w:rsidRDefault="00E72469" w:rsidP="00CF2E15">
      <w:pPr>
        <w:rPr>
          <w:rFonts w:ascii="Arial" w:hAnsi="Arial" w:cs="Arial"/>
          <w:lang w:val="en-US" w:eastAsia="en-US"/>
        </w:rPr>
      </w:pPr>
    </w:p>
    <w:p w14:paraId="413CC746" w14:textId="77777777" w:rsidR="00E43A58" w:rsidRDefault="00E43A58" w:rsidP="00CF2E15">
      <w:pPr>
        <w:rPr>
          <w:rFonts w:ascii="Arial" w:hAnsi="Arial" w:cs="Arial"/>
          <w:lang w:val="en-US" w:eastAsia="en-US"/>
        </w:rPr>
      </w:pPr>
    </w:p>
    <w:p w14:paraId="53B59920" w14:textId="77777777" w:rsidR="00E43A58" w:rsidRDefault="00E43A58" w:rsidP="00CF2E15">
      <w:pPr>
        <w:rPr>
          <w:rFonts w:ascii="Arial" w:hAnsi="Arial" w:cs="Arial"/>
          <w:lang w:val="en-US" w:eastAsia="en-US"/>
        </w:rPr>
      </w:pPr>
    </w:p>
    <w:p w14:paraId="78C05283" w14:textId="77777777" w:rsidR="00E43A58" w:rsidRDefault="00E43A58" w:rsidP="00CF2E15">
      <w:pPr>
        <w:rPr>
          <w:rFonts w:ascii="Arial" w:hAnsi="Arial" w:cs="Arial"/>
          <w:lang w:val="en-US" w:eastAsia="en-US"/>
        </w:rPr>
      </w:pPr>
    </w:p>
    <w:p w14:paraId="052A6F65" w14:textId="77777777" w:rsidR="00527893" w:rsidRDefault="00527893" w:rsidP="00CF2E15">
      <w:pPr>
        <w:rPr>
          <w:rFonts w:ascii="Arial" w:hAnsi="Arial" w:cs="Arial"/>
          <w:lang w:val="en-US" w:eastAsia="en-US"/>
        </w:rPr>
      </w:pPr>
    </w:p>
    <w:p w14:paraId="48001649" w14:textId="77777777" w:rsidR="00527893" w:rsidRDefault="00527893" w:rsidP="00CF2E15">
      <w:pPr>
        <w:rPr>
          <w:rFonts w:ascii="Arial" w:hAnsi="Arial" w:cs="Arial"/>
          <w:lang w:val="en-US" w:eastAsia="en-US"/>
        </w:rPr>
      </w:pPr>
    </w:p>
    <w:p w14:paraId="4663C8E2" w14:textId="3ED28714" w:rsidR="003640C8" w:rsidRPr="00104A35" w:rsidRDefault="00AC3657" w:rsidP="003640C8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t xml:space="preserve">QC </w:t>
      </w:r>
      <w:r w:rsidR="003640C8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3640C8">
        <w:rPr>
          <w:rFonts w:ascii="Arial" w:hAnsi="Arial" w:cs="Arial"/>
          <w:color w:val="auto"/>
          <w:sz w:val="22"/>
          <w:lang w:val="en-US"/>
        </w:rPr>
        <w:t>4</w:t>
      </w:r>
      <w:r w:rsidR="003640C8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6628B7">
        <w:rPr>
          <w:rFonts w:ascii="Arial" w:hAnsi="Arial" w:cs="Arial"/>
          <w:b w:val="0"/>
          <w:color w:val="000000"/>
          <w:sz w:val="22"/>
          <w:lang w:val="en-US"/>
        </w:rPr>
        <w:t>Solution ICP-MS t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race element data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in ppm (µg/g) 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>of reference material B</w:t>
      </w:r>
      <w:r w:rsidR="003640C8">
        <w:rPr>
          <w:rFonts w:ascii="Arial" w:hAnsi="Arial" w:cs="Arial"/>
          <w:b w:val="0"/>
          <w:color w:val="000000"/>
          <w:sz w:val="22"/>
          <w:lang w:val="en-US"/>
        </w:rPr>
        <w:t>HVO-2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prepared along with SO199 </w:t>
      </w:r>
      <w:r w:rsidR="00C06F50" w:rsidRPr="00104A35">
        <w:rPr>
          <w:rFonts w:ascii="Arial" w:hAnsi="Arial" w:cs="Arial"/>
          <w:b w:val="0"/>
          <w:color w:val="000000"/>
          <w:sz w:val="22"/>
          <w:lang w:val="en-US"/>
        </w:rPr>
        <w:t>whole rock samples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 at Kiel University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  <w:r w:rsidR="003640C8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>CL = confidence level.</w:t>
      </w:r>
    </w:p>
    <w:p w14:paraId="7D1E622F" w14:textId="77777777" w:rsidR="00E72469" w:rsidRPr="00104A35" w:rsidRDefault="00E72469" w:rsidP="00755A7E">
      <w:pPr>
        <w:jc w:val="both"/>
        <w:rPr>
          <w:rFonts w:ascii="Arial" w:hAnsi="Arial" w:cs="Arial"/>
          <w:lang w:val="en-US" w:eastAsia="en-US"/>
        </w:rPr>
      </w:pPr>
    </w:p>
    <w:tbl>
      <w:tblPr>
        <w:tblW w:w="82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70"/>
        <w:gridCol w:w="1015"/>
        <w:gridCol w:w="1017"/>
        <w:gridCol w:w="1014"/>
        <w:gridCol w:w="1021"/>
        <w:gridCol w:w="1014"/>
        <w:gridCol w:w="1021"/>
      </w:tblGrid>
      <w:tr w:rsidR="00E43A58" w:rsidRPr="00E43A58" w14:paraId="3FC73B9D" w14:textId="77777777" w:rsidTr="001C1754">
        <w:trPr>
          <w:trHeight w:val="567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A9AE59" w14:textId="77777777" w:rsidR="00E43A58" w:rsidRPr="006628B7" w:rsidRDefault="00E43A58" w:rsidP="00E43A5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# Analysis/ Element (µg/g)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236D1" w14:textId="77777777" w:rsidR="00E43A58" w:rsidRPr="006628B7" w:rsidRDefault="00E43A58" w:rsidP="00E43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DC964" w14:textId="77777777" w:rsidR="00E43A58" w:rsidRPr="006628B7" w:rsidRDefault="00E43A58" w:rsidP="00E43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3D685" w14:textId="77777777" w:rsidR="00E43A58" w:rsidRPr="006628B7" w:rsidRDefault="00E43A58" w:rsidP="00E43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99A4F" w14:textId="77777777" w:rsidR="00E43A58" w:rsidRPr="006628B7" w:rsidRDefault="00E43A58" w:rsidP="00E43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61BB6A" w14:textId="77777777" w:rsidR="00E43A58" w:rsidRPr="006628B7" w:rsidRDefault="00E43A58" w:rsidP="00E43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FAEDE" w14:textId="5778FF69" w:rsidR="00E43A58" w:rsidRPr="006628B7" w:rsidRDefault="00E43A58" w:rsidP="00E43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231CDC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v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460ED" w14:textId="77777777" w:rsidR="00E43A58" w:rsidRPr="006628B7" w:rsidRDefault="00E43A58" w:rsidP="00E43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</w:tr>
      <w:tr w:rsidR="00E43A58" w:rsidRPr="00E43A58" w14:paraId="316D23E8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D5DE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Li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8BB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4.80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3B0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4.52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5B3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4.56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721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4.63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CFE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61A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245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</w:tr>
      <w:tr w:rsidR="00E43A58" w:rsidRPr="00E43A58" w14:paraId="3518C1D0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5B7D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Sc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ACF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6DE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BE7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C86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34.0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BDC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3.3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556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31.8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246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</w:tr>
      <w:tr w:rsidR="00E43A58" w:rsidRPr="00E43A58" w14:paraId="49581A32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1119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C98F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0E0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00E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3F4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E6E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10C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422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43A58" w:rsidRPr="00E43A58" w14:paraId="0CB95236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D624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Cr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051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CE6F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B68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CA2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74A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872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DF6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43A58" w:rsidRPr="00E43A58" w14:paraId="2D591EF0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8D87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387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44.7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8DC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45.0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409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44.6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B70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44.8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36A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47F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44.9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972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</w:tr>
      <w:tr w:rsidR="00E43A58" w:rsidRPr="00E43A58" w14:paraId="6FCB0E4B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B561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Ni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1C1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52C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8624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214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42D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10F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AC1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43A58" w:rsidRPr="00E43A58" w14:paraId="22646D7D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58D8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2B3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A12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AD5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976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32F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566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35A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43A58" w:rsidRPr="00E43A58" w14:paraId="40C035D2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06C4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Zn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431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20C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1EF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EDC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1E0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A1A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00E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43A58" w:rsidRPr="00E43A58" w14:paraId="5BA8C731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90F5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Ga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CE6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6FF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CD5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4E0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22.1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B22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DC0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21.4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E74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</w:tr>
      <w:tr w:rsidR="00E43A58" w:rsidRPr="00E43A58" w14:paraId="24D564DB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7D63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2FF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9.45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A08C" w14:textId="6A4820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9.26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CECE7" w14:textId="20652C0B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9.2</w:t>
            </w:r>
            <w:r w:rsidR="00B34CF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562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9.31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CFF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05C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9.26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6F3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</w:tr>
      <w:tr w:rsidR="00E43A58" w:rsidRPr="00E43A58" w14:paraId="6A568817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FC67" w14:textId="77777777" w:rsidR="00E43A58" w:rsidRPr="00E43A58" w:rsidRDefault="00E43A58" w:rsidP="00E43A58">
            <w:pPr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C2E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D65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607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343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DA2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8EA0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394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0E2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43A58" w:rsidRPr="00E43A58" w14:paraId="657AF7EC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FD4DE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FB7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4A7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25.8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68F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566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25.8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729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645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25.9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4FE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</w:tr>
      <w:tr w:rsidR="00E43A58" w:rsidRPr="00E43A58" w14:paraId="760F7677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17BD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82E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B30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350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C4B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1CB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753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7A6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43A58" w:rsidRPr="00E43A58" w14:paraId="6BC0D366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A426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Nb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157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E03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18.0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F54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17.9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264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17.7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1D3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E17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18.1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1A5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</w:tr>
      <w:tr w:rsidR="00E43A58" w:rsidRPr="00E43A58" w14:paraId="6288D52B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CEB0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Cs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1FA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0.099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7B8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8BF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0.101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6D7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9B6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1C6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639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</w:tr>
      <w:tr w:rsidR="00E43A58" w:rsidRPr="00E43A58" w14:paraId="4504C70E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B9A6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Ba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E5C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E04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ED9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A5F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45C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DAF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9F8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43A58" w:rsidRPr="00E43A58" w14:paraId="3649C54D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2DF7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La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3A5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A3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DE0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069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15.3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AA5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C39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15.2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642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</w:tr>
      <w:tr w:rsidR="00E43A58" w:rsidRPr="00E43A58" w14:paraId="5BEA7D3F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E23B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Ce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C14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BF4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D16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390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37.8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88C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CA4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37.5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ED9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</w:tr>
      <w:tr w:rsidR="00E43A58" w:rsidRPr="00E43A58" w14:paraId="1A3BC872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B23A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Pr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3AD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5.38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B61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5.34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0CA2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5.31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0C2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5.35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B61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B25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5.34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CF3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E43A58" w:rsidRPr="00E43A58" w14:paraId="7931FE6D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8CFE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9C0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A0E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25.0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231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288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24.9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E66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F6A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24.3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608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</w:tr>
      <w:tr w:rsidR="00E43A58" w:rsidRPr="00E43A58" w14:paraId="6E9825BA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8972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Sm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98F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6.17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A25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80B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6.08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7F1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6.12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2647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6F3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6.02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3A5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</w:tr>
      <w:tr w:rsidR="00E43A58" w:rsidRPr="00E43A58" w14:paraId="73C5F0B8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3AE4" w14:textId="77777777" w:rsidR="00E43A58" w:rsidRPr="00E43A58" w:rsidRDefault="00E43A58" w:rsidP="00E43A5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337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2.08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3E2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2.07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6E2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2.07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92C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2.07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AAF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E16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2.04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6A6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E43A58" w:rsidRPr="00E43A58" w14:paraId="726FB467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B410" w14:textId="77777777" w:rsidR="00E43A58" w:rsidRPr="00E43A58" w:rsidRDefault="00E43A58" w:rsidP="00E43A5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8EF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6.31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B30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6.26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2C2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6.24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6DE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6.27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E93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F86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6.21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88E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</w:tr>
      <w:tr w:rsidR="00E43A58" w:rsidRPr="00E43A58" w14:paraId="0A9F939F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B81F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Tb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5BE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49D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0.962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9B4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0.957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4C1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0.961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B88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6A1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0.939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B3A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</w:tr>
      <w:tr w:rsidR="00E43A58" w:rsidRPr="00E43A58" w14:paraId="7C6E3F2B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EED7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6AC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5.41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F2E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5.34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0C6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5.33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147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5.36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66B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DD7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5.28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F2C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E43A58" w:rsidRPr="00E43A58" w14:paraId="6F90D031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4445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Ho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C7F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DBD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0.981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E53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05D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0.981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CBA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5DE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0.989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274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</w:tr>
      <w:tr w:rsidR="00E43A58" w:rsidRPr="00E43A58" w14:paraId="50125A88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DC3E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Er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F47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2.47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0419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2.44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2F9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A9F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2.45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205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2DF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2.51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D7B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E43A58" w:rsidRPr="00E43A58" w14:paraId="2B8F21FE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EA52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Tm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409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34A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0.326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BDD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0.326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D28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0.327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6513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44F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0.335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D6D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</w:tr>
      <w:tr w:rsidR="00E43A58" w:rsidRPr="00E43A58" w14:paraId="665F2A6A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DAFA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6A2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695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A65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2.01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5E9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2.01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E00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910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1.99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A83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E43A58" w:rsidRPr="00E43A58" w14:paraId="666F31E1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B00D1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Lu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49B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0.281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9C3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0.274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F1E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F16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0.278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B98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CB68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0.275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0F14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</w:tr>
      <w:tr w:rsidR="00E43A58" w:rsidRPr="00E43A58" w14:paraId="2E5A7D48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66BE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775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4.35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292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4.34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DAB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4.36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847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4.35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849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F5F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4.47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EAE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E43A58" w:rsidRPr="00E43A58" w14:paraId="6A09317B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4F312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D10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E5E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4E6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6E5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1.14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933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9B7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D85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E43A58" w:rsidRPr="00E43A58" w14:paraId="72A72143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3E81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E09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A35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E960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2.68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63D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1.99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901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1.19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6E30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1.65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0B3F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</w:tr>
      <w:tr w:rsidR="00E43A58" w:rsidRPr="00E43A58" w14:paraId="540045EB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FC15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Th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651A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58E7B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7DE1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4D2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B6B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630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1.22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EEE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E43A58" w:rsidRPr="00E43A58" w14:paraId="3756737C" w14:textId="77777777" w:rsidTr="001C1754">
        <w:trPr>
          <w:trHeight w:val="312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71ED7" w14:textId="77777777" w:rsidR="00E43A58" w:rsidRPr="00E43A58" w:rsidRDefault="00E43A58" w:rsidP="00E43A5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6E91C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0.414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9AA31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0.419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2FD87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3A58">
              <w:rPr>
                <w:rFonts w:ascii="Arial" w:hAnsi="Arial" w:cs="Arial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51B2E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0.417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08635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9789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0.412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3404D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3A58">
              <w:rPr>
                <w:rFonts w:ascii="Arial" w:hAnsi="Arial" w:cs="Arial"/>
                <w:sz w:val="16"/>
                <w:szCs w:val="16"/>
              </w:rPr>
              <w:t>0.035</w:t>
            </w:r>
          </w:p>
        </w:tc>
      </w:tr>
      <w:tr w:rsidR="00E43A58" w:rsidRPr="00974345" w14:paraId="3829E3EF" w14:textId="77777777" w:rsidTr="001C1754">
        <w:trPr>
          <w:trHeight w:val="312"/>
          <w:jc w:val="center"/>
        </w:trPr>
        <w:tc>
          <w:tcPr>
            <w:tcW w:w="41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27A7" w14:textId="4106EE80" w:rsidR="00E43A58" w:rsidRPr="00E43A58" w:rsidRDefault="00E43A58" w:rsidP="00E43A5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3A58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</w:t>
            </w:r>
            <w:r w:rsidRPr="00E43A58">
              <w:rPr>
                <w:rFonts w:ascii="Arial" w:hAnsi="Arial" w:cs="Arial"/>
                <w:sz w:val="16"/>
                <w:szCs w:val="16"/>
                <w:lang w:val="en-US"/>
              </w:rPr>
              <w:t>GeoReM reference values (</w:t>
            </w:r>
            <w:proofErr w:type="spellStart"/>
            <w:r w:rsidRPr="00E43A58">
              <w:rPr>
                <w:rFonts w:ascii="Arial" w:hAnsi="Arial" w:cs="Arial"/>
                <w:sz w:val="16"/>
                <w:szCs w:val="16"/>
                <w:lang w:val="en-US"/>
              </w:rPr>
              <w:t>Jochum</w:t>
            </w:r>
            <w:proofErr w:type="spellEnd"/>
            <w:r w:rsidRPr="00E43A58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al., 2016)</w:t>
            </w:r>
            <w:r w:rsidR="00CD1B9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EFB6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DBE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1A82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C9E9" w14:textId="77777777" w:rsidR="00E43A58" w:rsidRPr="00E43A58" w:rsidRDefault="00E43A58" w:rsidP="00E43A5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3A1A1E11" w14:textId="77777777" w:rsidR="00E43A58" w:rsidRDefault="00E43A58" w:rsidP="00E43A58">
      <w:pPr>
        <w:rPr>
          <w:lang w:val="en-US" w:eastAsia="en-US"/>
        </w:rPr>
      </w:pPr>
    </w:p>
    <w:p w14:paraId="17004EA4" w14:textId="77777777" w:rsidR="00E43A58" w:rsidRDefault="00E43A58" w:rsidP="00E43A58">
      <w:pPr>
        <w:rPr>
          <w:lang w:val="en-US" w:eastAsia="en-US"/>
        </w:rPr>
      </w:pPr>
    </w:p>
    <w:p w14:paraId="01D5A29A" w14:textId="77777777" w:rsidR="00E43A58" w:rsidRDefault="00E43A58" w:rsidP="00E43A58">
      <w:pPr>
        <w:rPr>
          <w:lang w:val="en-US" w:eastAsia="en-US"/>
        </w:rPr>
      </w:pPr>
    </w:p>
    <w:p w14:paraId="7BCBAA2F" w14:textId="77777777" w:rsidR="00E43A58" w:rsidRPr="00E43A58" w:rsidRDefault="00E43A58" w:rsidP="00E43A58">
      <w:pPr>
        <w:rPr>
          <w:lang w:val="en-US" w:eastAsia="en-US"/>
        </w:rPr>
      </w:pPr>
    </w:p>
    <w:p w14:paraId="44173B02" w14:textId="2D94E12F" w:rsidR="00DA2149" w:rsidRDefault="00AC3657" w:rsidP="001449EE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lastRenderedPageBreak/>
        <w:t xml:space="preserve">QC </w:t>
      </w:r>
      <w:r w:rsidR="003640C8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3640C8">
        <w:rPr>
          <w:rFonts w:ascii="Arial" w:hAnsi="Arial" w:cs="Arial"/>
          <w:color w:val="auto"/>
          <w:sz w:val="22"/>
          <w:lang w:val="en-US"/>
        </w:rPr>
        <w:t>5</w:t>
      </w:r>
      <w:r w:rsidR="003640C8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6628B7">
        <w:rPr>
          <w:rFonts w:ascii="Arial" w:hAnsi="Arial" w:cs="Arial"/>
          <w:b w:val="0"/>
          <w:color w:val="000000"/>
          <w:sz w:val="22"/>
          <w:lang w:val="en-US"/>
        </w:rPr>
        <w:t>Solution ICP-MS t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race element data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in ppm (µg/g) 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>of reference material B</w:t>
      </w:r>
      <w:r w:rsidR="003640C8">
        <w:rPr>
          <w:rFonts w:ascii="Arial" w:hAnsi="Arial" w:cs="Arial"/>
          <w:b w:val="0"/>
          <w:color w:val="000000"/>
          <w:sz w:val="22"/>
          <w:lang w:val="en-US"/>
        </w:rPr>
        <w:t>C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>R-</w:t>
      </w:r>
      <w:r w:rsidR="003640C8">
        <w:rPr>
          <w:rFonts w:ascii="Arial" w:hAnsi="Arial" w:cs="Arial"/>
          <w:b w:val="0"/>
          <w:color w:val="000000"/>
          <w:sz w:val="22"/>
          <w:lang w:val="en-US"/>
        </w:rPr>
        <w:t>2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prepared along with SO199 </w:t>
      </w:r>
      <w:r w:rsidR="00C06F50" w:rsidRPr="00104A35">
        <w:rPr>
          <w:rFonts w:ascii="Arial" w:hAnsi="Arial" w:cs="Arial"/>
          <w:b w:val="0"/>
          <w:color w:val="000000"/>
          <w:sz w:val="22"/>
          <w:lang w:val="en-US"/>
        </w:rPr>
        <w:t>whole rock samples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 at Kiel University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3640C8" w:rsidRPr="00104A35">
        <w:rPr>
          <w:rFonts w:ascii="Arial" w:hAnsi="Arial" w:cs="Arial"/>
          <w:b w:val="0"/>
          <w:color w:val="000000"/>
          <w:sz w:val="22"/>
          <w:lang w:val="en-US"/>
        </w:rPr>
        <w:t>CL = confidence level.</w:t>
      </w:r>
    </w:p>
    <w:p w14:paraId="5AE7EDFC" w14:textId="77777777" w:rsidR="001449EE" w:rsidRPr="001449EE" w:rsidRDefault="001449EE" w:rsidP="001449EE">
      <w:pPr>
        <w:rPr>
          <w:lang w:val="en-US" w:eastAsia="en-US"/>
        </w:rPr>
      </w:pPr>
    </w:p>
    <w:tbl>
      <w:tblPr>
        <w:tblW w:w="77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822"/>
        <w:gridCol w:w="1150"/>
        <w:gridCol w:w="1288"/>
        <w:gridCol w:w="1006"/>
        <w:gridCol w:w="1026"/>
      </w:tblGrid>
      <w:tr w:rsidR="001449EE" w:rsidRPr="001449EE" w14:paraId="13097034" w14:textId="77777777" w:rsidTr="001449EE">
        <w:trPr>
          <w:trHeight w:val="713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61CEE" w14:textId="77777777" w:rsidR="001449EE" w:rsidRPr="001449EE" w:rsidRDefault="001449EE" w:rsidP="001449E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# Analysis/ Element (µg/g)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0C00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>#1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3F07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>#2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DAF6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5D9FB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3E40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>.     value</w:t>
            </w:r>
            <w:r w:rsidRPr="001449E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09AA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1449E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</w:tr>
      <w:tr w:rsidR="001449EE" w:rsidRPr="001449EE" w14:paraId="10F53BB6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4092" w14:textId="61AD5EE8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41E6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8.90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DE3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8.88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94A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8.89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B3D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266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9.13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B7C8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0.22</w:t>
            </w:r>
          </w:p>
        </w:tc>
      </w:tr>
      <w:tr w:rsidR="001449EE" w:rsidRPr="001449EE" w14:paraId="4DBACE62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617A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Sc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4D2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989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36.4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434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36.5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EED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757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33.53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DA4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0.4</w:t>
            </w:r>
          </w:p>
        </w:tc>
      </w:tr>
      <w:tr w:rsidR="001449EE" w:rsidRPr="001449EE" w14:paraId="74338F71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5CBF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C86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058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198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418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67A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E3F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418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24B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</w:tr>
      <w:tr w:rsidR="001449EE" w:rsidRPr="001449EE" w14:paraId="491ACCCC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DD3B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Cr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11F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785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512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20.0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38E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F4A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15.85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7D9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</w:tr>
      <w:tr w:rsidR="001449EE" w:rsidRPr="001449EE" w14:paraId="1D5F1643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8328" w14:textId="531EE371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4F3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38A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AE5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37.1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397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C8AF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37.33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B51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0.37</w:t>
            </w:r>
          </w:p>
        </w:tc>
      </w:tr>
      <w:tr w:rsidR="001449EE" w:rsidRPr="001449EE" w14:paraId="423EDE68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D930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DFE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761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FE2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12.1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83F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C4D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12.57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6C3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</w:tr>
      <w:tr w:rsidR="001449EE" w:rsidRPr="001449EE" w14:paraId="6E17C5C1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1B9E" w14:textId="630834E0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3C1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00F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FB6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21.3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083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EEF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19.66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502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0.72</w:t>
            </w:r>
          </w:p>
        </w:tc>
      </w:tr>
      <w:tr w:rsidR="001449EE" w:rsidRPr="001449EE" w14:paraId="75460AF5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6052" w14:textId="4CE15283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Zn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F02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AAC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B7B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A10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503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996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</w:tr>
      <w:tr w:rsidR="001449EE" w:rsidRPr="001449EE" w14:paraId="77065DE7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485A" w14:textId="7B273CF5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6C1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FF4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4A5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22.6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AA7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FA6A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22.07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D4B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</w:tr>
      <w:tr w:rsidR="001449EE" w:rsidRPr="001449EE" w14:paraId="0A461E48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61CD" w14:textId="2B5A8D40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CB1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08F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38C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47.2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3CC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A25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46.02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FF6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0.56</w:t>
            </w:r>
          </w:p>
        </w:tc>
      </w:tr>
      <w:tr w:rsidR="001449EE" w:rsidRPr="001449EE" w14:paraId="557EC18C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7551" w14:textId="4BE988AC" w:rsidR="001449EE" w:rsidRPr="001449EE" w:rsidRDefault="001449EE" w:rsidP="001449EE">
            <w:pPr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710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FF4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AD9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5F0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D7E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F878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6.7</w:t>
            </w:r>
          </w:p>
        </w:tc>
      </w:tr>
      <w:tr w:rsidR="001449EE" w:rsidRPr="001449EE" w14:paraId="2FFD844F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F597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AAF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35.6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FBE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34.7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D66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35.2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39F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230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36.07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9D4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0.37</w:t>
            </w:r>
          </w:p>
        </w:tc>
      </w:tr>
      <w:tr w:rsidR="001449EE" w:rsidRPr="001449EE" w14:paraId="6DDD6D36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AA89" w14:textId="592CFFB5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097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B67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529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56C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FEA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627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1.5</w:t>
            </w:r>
          </w:p>
        </w:tc>
      </w:tr>
      <w:tr w:rsidR="001449EE" w:rsidRPr="001449EE" w14:paraId="027296A3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B0F8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Nb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F9C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1F6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CA0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12.1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271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3C9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12.44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AFF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</w:tr>
      <w:tr w:rsidR="001449EE" w:rsidRPr="001449EE" w14:paraId="2A220A01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A104" w14:textId="2E5A98B3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Cs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D9F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BC7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922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1.19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685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C0F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00F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</w:tr>
      <w:tr w:rsidR="001449EE" w:rsidRPr="001449EE" w14:paraId="3609212C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8F05" w14:textId="64A0CB9D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Ba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97A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67D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927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676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1C7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078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A68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</w:tr>
      <w:tr w:rsidR="001449EE" w:rsidRPr="001449EE" w14:paraId="1DB367DD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5B32" w14:textId="07B035E8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483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F83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25.0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289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25.3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434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08D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25.08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A26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</w:tr>
      <w:tr w:rsidR="001449EE" w:rsidRPr="001449EE" w14:paraId="56759C90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5019" w14:textId="0E10C00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752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F0C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C97B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53.8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6C1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D76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53.12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0F2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0.33</w:t>
            </w:r>
          </w:p>
        </w:tc>
      </w:tr>
      <w:tr w:rsidR="001449EE" w:rsidRPr="001449EE" w14:paraId="41542748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41AE6" w14:textId="33A38F9B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Pr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DA8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036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6.77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586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6.84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C36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2BF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6.827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B7B4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</w:tr>
      <w:tr w:rsidR="001449EE" w:rsidRPr="001449EE" w14:paraId="14991370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D79C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6F6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E78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85E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29.2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A55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7E95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28.26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CC8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0.37</w:t>
            </w:r>
          </w:p>
        </w:tc>
      </w:tr>
      <w:tr w:rsidR="001449EE" w:rsidRPr="001449EE" w14:paraId="19966C03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7299" w14:textId="24C8F69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Sm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394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6.70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A05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6.57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853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6.64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77F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719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6.547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6772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</w:tr>
      <w:tr w:rsidR="001449EE" w:rsidRPr="001449EE" w14:paraId="78160600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7C31" w14:textId="4CA8CB0F" w:rsidR="001449EE" w:rsidRPr="001449EE" w:rsidRDefault="001449EE" w:rsidP="001449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3A1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1.99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745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1.96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95C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1.97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D64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7133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1.989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2D3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</w:tr>
      <w:tr w:rsidR="001449EE" w:rsidRPr="001449EE" w14:paraId="5DFA8CEC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1878" w14:textId="0282CDE1" w:rsidR="001449EE" w:rsidRPr="001449EE" w:rsidRDefault="001449EE" w:rsidP="001449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B82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235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6.80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319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6.86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B43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47E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6.811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18A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0.078</w:t>
            </w:r>
          </w:p>
        </w:tc>
      </w:tr>
      <w:tr w:rsidR="001449EE" w:rsidRPr="001449EE" w14:paraId="2543CC08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1F1C" w14:textId="6F20D28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Tb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6C2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257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B4B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1.09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FDA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076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1.077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CD2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</w:tr>
      <w:tr w:rsidR="001449EE" w:rsidRPr="001449EE" w14:paraId="3F198C37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077A" w14:textId="5939822D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B27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6.47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E66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6.39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254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6.43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E3C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E75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6.424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EE5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0.055</w:t>
            </w:r>
          </w:p>
        </w:tc>
      </w:tr>
      <w:tr w:rsidR="001449EE" w:rsidRPr="001449EE" w14:paraId="0DFC1E55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FE4F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Ho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FED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EF7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EB2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1.29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82C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C72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1.313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275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</w:tr>
      <w:tr w:rsidR="001449EE" w:rsidRPr="001449EE" w14:paraId="3160042F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61BF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9F1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3.52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68B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3.47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A23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3.49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4C1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750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3.67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7E9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</w:tr>
      <w:tr w:rsidR="001449EE" w:rsidRPr="001449EE" w14:paraId="1E7304CC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4CED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Tm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EF6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0.514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F01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0.511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A7BA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0.512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70B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4CA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0.5341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9E4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</w:tr>
      <w:tr w:rsidR="001449EE" w:rsidRPr="001449EE" w14:paraId="171CE270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D024" w14:textId="0E43CFF1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BA3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82B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3.33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589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663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97B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3.392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F675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</w:tr>
      <w:tr w:rsidR="001449EE" w:rsidRPr="001449EE" w14:paraId="13BF4127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A6CC" w14:textId="7777777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BE3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0.502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499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0.495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878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70C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410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0.5049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C4D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0.0078</w:t>
            </w:r>
          </w:p>
        </w:tc>
      </w:tr>
      <w:tr w:rsidR="001449EE" w:rsidRPr="001449EE" w14:paraId="20D2324A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2EDD" w14:textId="5A8D10FD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A8E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9C5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4.79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EFA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4.84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B40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732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4.972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1CF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</w:tr>
      <w:tr w:rsidR="001449EE" w:rsidRPr="001449EE" w14:paraId="1B695592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F7A8" w14:textId="70D19BD7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B96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0.762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884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0.745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AA5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0.753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D60B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3E10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0.785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AC0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</w:tr>
      <w:tr w:rsidR="001449EE" w:rsidRPr="001449EE" w14:paraId="6258D4B4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9164" w14:textId="34547075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6A8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524D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3329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10.2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50BC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E96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10.59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FB9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</w:tr>
      <w:tr w:rsidR="001449EE" w:rsidRPr="001449EE" w14:paraId="4428ED53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D91B" w14:textId="266AFAF8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Th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A0DF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7078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5.90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5CD3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5.94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CB17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1349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5.828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C0D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1449EE" w:rsidRPr="001449EE" w14:paraId="66D691EE" w14:textId="77777777" w:rsidTr="001449EE">
        <w:trPr>
          <w:trHeight w:val="320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5598C" w14:textId="712AB3FD" w:rsidR="001449EE" w:rsidRPr="001449EE" w:rsidRDefault="001449EE" w:rsidP="001449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94C3E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1.70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EAE1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49EE">
              <w:rPr>
                <w:rFonts w:ascii="Arial" w:hAnsi="Arial" w:cs="Arial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92104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45192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A33F1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1.683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77F96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49EE">
              <w:rPr>
                <w:rFonts w:ascii="Arial" w:hAnsi="Arial" w:cs="Arial"/>
                <w:sz w:val="16"/>
                <w:szCs w:val="16"/>
              </w:rPr>
              <w:t>0.017</w:t>
            </w:r>
          </w:p>
        </w:tc>
      </w:tr>
      <w:tr w:rsidR="001449EE" w:rsidRPr="00974345" w14:paraId="281FA27C" w14:textId="77777777" w:rsidTr="001449EE">
        <w:trPr>
          <w:trHeight w:val="320"/>
          <w:jc w:val="center"/>
        </w:trPr>
        <w:tc>
          <w:tcPr>
            <w:tcW w:w="43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3BA4" w14:textId="3CD54A88" w:rsidR="001449EE" w:rsidRPr="001449EE" w:rsidRDefault="001449EE" w:rsidP="001449E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449EE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</w:t>
            </w:r>
            <w:r w:rsidRPr="001449EE">
              <w:rPr>
                <w:rFonts w:ascii="Arial" w:hAnsi="Arial" w:cs="Arial"/>
                <w:sz w:val="16"/>
                <w:szCs w:val="16"/>
                <w:lang w:val="en-US"/>
              </w:rPr>
              <w:t>GeoReM reference values (</w:t>
            </w:r>
            <w:proofErr w:type="spellStart"/>
            <w:r w:rsidRPr="001449EE">
              <w:rPr>
                <w:rFonts w:ascii="Arial" w:hAnsi="Arial" w:cs="Arial"/>
                <w:sz w:val="16"/>
                <w:szCs w:val="16"/>
                <w:lang w:val="en-US"/>
              </w:rPr>
              <w:t>Jochum</w:t>
            </w:r>
            <w:proofErr w:type="spellEnd"/>
            <w:r w:rsidRPr="001449EE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al., 2016)</w:t>
            </w:r>
            <w:r w:rsidR="00CD1B9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D6CD" w14:textId="77777777" w:rsidR="001449EE" w:rsidRPr="001449EE" w:rsidRDefault="001449EE" w:rsidP="001449E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303E" w14:textId="77777777" w:rsidR="001449EE" w:rsidRPr="001449EE" w:rsidRDefault="001449EE" w:rsidP="001449E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9617" w14:textId="77777777" w:rsidR="001449EE" w:rsidRPr="001449EE" w:rsidRDefault="001449EE" w:rsidP="001449E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14:paraId="4A3F8D06" w14:textId="31D5D37F" w:rsidR="00527893" w:rsidRDefault="00527893" w:rsidP="00CF2E15">
      <w:pPr>
        <w:spacing w:line="360" w:lineRule="auto"/>
        <w:rPr>
          <w:rFonts w:ascii="Arial" w:hAnsi="Arial" w:cs="Arial"/>
          <w:color w:val="000000"/>
          <w:sz w:val="22"/>
          <w:lang w:val="en-US"/>
        </w:rPr>
      </w:pPr>
    </w:p>
    <w:p w14:paraId="7E9E217E" w14:textId="77777777" w:rsidR="001449EE" w:rsidRDefault="001449EE" w:rsidP="00CF2E15">
      <w:pPr>
        <w:spacing w:line="360" w:lineRule="auto"/>
        <w:rPr>
          <w:rFonts w:ascii="Arial" w:hAnsi="Arial" w:cs="Arial"/>
          <w:color w:val="000000"/>
          <w:sz w:val="22"/>
          <w:lang w:val="en-US"/>
        </w:rPr>
      </w:pPr>
    </w:p>
    <w:p w14:paraId="7A63FB1C" w14:textId="77777777" w:rsidR="001449EE" w:rsidRDefault="001449EE" w:rsidP="00CF2E15">
      <w:pPr>
        <w:spacing w:line="360" w:lineRule="auto"/>
        <w:rPr>
          <w:rFonts w:ascii="Arial" w:hAnsi="Arial" w:cs="Arial"/>
          <w:color w:val="000000"/>
          <w:sz w:val="22"/>
          <w:lang w:val="en-US"/>
        </w:rPr>
      </w:pPr>
    </w:p>
    <w:p w14:paraId="6400E12F" w14:textId="438F9686" w:rsidR="00492A10" w:rsidRPr="009B1A7F" w:rsidRDefault="00AC3657" w:rsidP="009B1A7F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lastRenderedPageBreak/>
        <w:t xml:space="preserve">QC </w:t>
      </w:r>
      <w:r w:rsidR="00D27665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D27665">
        <w:rPr>
          <w:rFonts w:ascii="Arial" w:hAnsi="Arial" w:cs="Arial"/>
          <w:color w:val="auto"/>
          <w:sz w:val="22"/>
          <w:lang w:val="en-US"/>
        </w:rPr>
        <w:t>6</w:t>
      </w:r>
      <w:r w:rsidR="00D27665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6628B7">
        <w:rPr>
          <w:rFonts w:ascii="Arial" w:hAnsi="Arial" w:cs="Arial"/>
          <w:b w:val="0"/>
          <w:color w:val="000000"/>
          <w:sz w:val="22"/>
          <w:lang w:val="en-US"/>
        </w:rPr>
        <w:t>Solution ICP-MS t</w:t>
      </w:r>
      <w:r w:rsidR="00D27665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race element data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in </w:t>
      </w:r>
      <w:r w:rsidR="00CD1B92">
        <w:rPr>
          <w:rFonts w:ascii="Arial" w:hAnsi="Arial" w:cs="Arial"/>
          <w:b w:val="0"/>
          <w:color w:val="000000"/>
          <w:sz w:val="22"/>
          <w:lang w:val="en-US"/>
        </w:rPr>
        <w:t xml:space="preserve">µg/g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>(</w:t>
      </w:r>
      <w:r w:rsidR="00CD1B92">
        <w:rPr>
          <w:rFonts w:ascii="Arial" w:hAnsi="Arial" w:cs="Arial"/>
          <w:b w:val="0"/>
          <w:color w:val="000000"/>
          <w:sz w:val="22"/>
          <w:lang w:val="en-US"/>
        </w:rPr>
        <w:t>ppm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) </w:t>
      </w:r>
      <w:r w:rsidR="00D27665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of reference material </w:t>
      </w:r>
      <w:r w:rsidR="00D27665">
        <w:rPr>
          <w:rFonts w:ascii="Arial" w:hAnsi="Arial" w:cs="Arial"/>
          <w:b w:val="0"/>
          <w:color w:val="000000"/>
          <w:sz w:val="22"/>
          <w:lang w:val="en-US"/>
        </w:rPr>
        <w:t>SO-18</w:t>
      </w:r>
      <w:r w:rsidR="00D27665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prepared along with SO199 </w:t>
      </w:r>
      <w:r w:rsidR="00C06F50" w:rsidRPr="00104A35">
        <w:rPr>
          <w:rFonts w:ascii="Arial" w:hAnsi="Arial" w:cs="Arial"/>
          <w:b w:val="0"/>
          <w:color w:val="000000"/>
          <w:sz w:val="22"/>
          <w:lang w:val="en-US"/>
        </w:rPr>
        <w:t>whole rock samples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 at ACME</w:t>
      </w:r>
      <w:r w:rsidR="00C06F50" w:rsidRPr="00E71E8D">
        <w:rPr>
          <w:rFonts w:ascii="Arial" w:hAnsi="Arial" w:cs="Arial"/>
          <w:b w:val="0"/>
          <w:color w:val="000000"/>
          <w:sz w:val="22"/>
          <w:vertAlign w:val="superscript"/>
          <w:lang w:val="en-US"/>
        </w:rPr>
        <w:t>®</w:t>
      </w:r>
      <w:r w:rsidR="00D27665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D27665" w:rsidRPr="00104A35">
        <w:rPr>
          <w:rFonts w:ascii="Arial" w:hAnsi="Arial" w:cs="Arial"/>
          <w:b w:val="0"/>
          <w:color w:val="000000"/>
          <w:sz w:val="22"/>
          <w:lang w:val="en-US"/>
        </w:rPr>
        <w:t>CL = confidence level.</w:t>
      </w:r>
    </w:p>
    <w:p w14:paraId="4D92FA7E" w14:textId="77777777" w:rsidR="00BB2BE1" w:rsidRDefault="00BB2BE1" w:rsidP="009A76B6">
      <w:pPr>
        <w:rPr>
          <w:lang w:val="en-US" w:eastAsia="en-US"/>
        </w:rPr>
      </w:pPr>
    </w:p>
    <w:tbl>
      <w:tblPr>
        <w:tblW w:w="89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675"/>
        <w:gridCol w:w="715"/>
        <w:gridCol w:w="715"/>
        <w:gridCol w:w="715"/>
        <w:gridCol w:w="715"/>
        <w:gridCol w:w="715"/>
        <w:gridCol w:w="570"/>
        <w:gridCol w:w="1134"/>
        <w:gridCol w:w="708"/>
        <w:gridCol w:w="1021"/>
      </w:tblGrid>
      <w:tr w:rsidR="0003676A" w:rsidRPr="006628B7" w14:paraId="12A12D19" w14:textId="77777777" w:rsidTr="006628B7">
        <w:trPr>
          <w:trHeight w:val="567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82934" w14:textId="77777777" w:rsidR="0003676A" w:rsidRPr="006628B7" w:rsidRDefault="0003676A" w:rsidP="0003676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# Analysis/ Element (µg/g)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17581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57F87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A1137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36D81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CD7E3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2FA34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#6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57575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7D7CE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ECC8F" w14:textId="6C72777C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Ref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BE6D74"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v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alue</w:t>
            </w:r>
            <w:r w:rsidRPr="006628B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A51CD" w14:textId="77777777" w:rsidR="0003676A" w:rsidRPr="006628B7" w:rsidRDefault="0003676A" w:rsidP="000367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Uncertainty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(95% CL)</w:t>
            </w:r>
          </w:p>
        </w:tc>
      </w:tr>
      <w:tr w:rsidR="0003676A" w:rsidRPr="0003676A" w14:paraId="58DA134A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C2DE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Sc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8DA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F7D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95E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70A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1B4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2074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A60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50C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FA5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30C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</w:tr>
      <w:tr w:rsidR="0003676A" w:rsidRPr="0003676A" w14:paraId="248F61A2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E55C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CE5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CA3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FFF3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D8C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822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55A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BDF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29E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14.3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A0A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54C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2.60</w:t>
            </w:r>
          </w:p>
        </w:tc>
      </w:tr>
      <w:tr w:rsidR="0003676A" w:rsidRPr="0003676A" w14:paraId="69BF3FEC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3E72" w14:textId="1F0ED018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76E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31.3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4D7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B38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5326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91C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680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1F4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6E4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C6A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26.7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D03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</w:tr>
      <w:tr w:rsidR="0003676A" w:rsidRPr="0003676A" w14:paraId="74357F68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2E6D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Ni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08C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8E5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9E3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167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C54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F98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B93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230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143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46.2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7D2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2.89</w:t>
            </w:r>
          </w:p>
        </w:tc>
      </w:tr>
      <w:tr w:rsidR="0003676A" w:rsidRPr="0003676A" w14:paraId="3A3122ED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C01A" w14:textId="1651E5F0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Ga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811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18.9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E21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4F9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44E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16.7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C92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18.0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AD5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8CA1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17.5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5B8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F47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FEB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</w:tr>
      <w:tr w:rsidR="0003676A" w:rsidRPr="0003676A" w14:paraId="044F86EB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B385" w14:textId="5EEEEB06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AB7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28.0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C0C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D77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269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E67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29.0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55F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285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821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051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28.2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62C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</w:tr>
      <w:tr w:rsidR="0003676A" w:rsidRPr="0003676A" w14:paraId="06FA7203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A222" w14:textId="0EBB1FEC" w:rsidR="0003676A" w:rsidRPr="0003676A" w:rsidRDefault="0003676A" w:rsidP="0003676A">
            <w:pPr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FE7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402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0ED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58B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8C6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DAB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075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F67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CC2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18.5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336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DF3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5.86</w:t>
            </w:r>
          </w:p>
        </w:tc>
      </w:tr>
      <w:tr w:rsidR="0003676A" w:rsidRPr="0003676A" w14:paraId="159AED74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7F7B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79D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CCA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30.7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0E83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DBF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B0A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B30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31.7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2FB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31.4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C4E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36B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30.8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334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</w:tr>
      <w:tr w:rsidR="0003676A" w:rsidRPr="0003676A" w14:paraId="5B9082B5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2E64" w14:textId="3BC452F0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957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8F5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83F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D37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ACC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8C9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FE8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748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14.4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2F5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3E6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5.53</w:t>
            </w:r>
          </w:p>
        </w:tc>
      </w:tr>
      <w:tr w:rsidR="0003676A" w:rsidRPr="0003676A" w14:paraId="5139BD32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52EA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Nb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A9D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20.7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2D8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EF26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1DE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01A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629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55E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21.0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91D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138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437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0.35</w:t>
            </w:r>
          </w:p>
        </w:tc>
      </w:tr>
      <w:tr w:rsidR="0003676A" w:rsidRPr="0003676A" w14:paraId="7E9FFD8C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F637" w14:textId="75AE8F7C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Cs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67A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6.8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836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EB6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626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FC6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DB1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4C9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7.0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FB2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65B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6.95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968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0.14</w:t>
            </w:r>
          </w:p>
        </w:tc>
      </w:tr>
      <w:tr w:rsidR="0003676A" w:rsidRPr="0003676A" w14:paraId="41E01CF6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DB85" w14:textId="44C38122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Ba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5A4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503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25C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E2A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57E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7E40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BED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656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AAD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27.5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B6D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517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B4F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7.39</w:t>
            </w:r>
          </w:p>
        </w:tc>
      </w:tr>
      <w:tr w:rsidR="0003676A" w:rsidRPr="0003676A" w14:paraId="049C4655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D50B" w14:textId="1B3DBD36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La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F25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12.0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E52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DD5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1F3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D3C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6B3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984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12.3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314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C42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A42A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</w:tr>
      <w:tr w:rsidR="0003676A" w:rsidRPr="0003676A" w14:paraId="3F8D9BA8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E4CC" w14:textId="2A907B83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Ce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5B1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27.1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F21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9A7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00E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55B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F3C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9F8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415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EE9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3E8F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0.37</w:t>
            </w:r>
          </w:p>
        </w:tc>
      </w:tr>
      <w:tr w:rsidR="0003676A" w:rsidRPr="0003676A" w14:paraId="5521DA12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957E5" w14:textId="03DF219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Pr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BA3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3.34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C70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3.27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B966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3.45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D9C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3.39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26C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3.49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491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3.37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96D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019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7E4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3.33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539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03676A" w:rsidRPr="0003676A" w14:paraId="7C93BA02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C02E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5DC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13.8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916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405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F3B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13.3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B6A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534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13.8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5A6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13.7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32C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E4D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50EC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</w:tr>
      <w:tr w:rsidR="0003676A" w:rsidRPr="0003676A" w14:paraId="6E9CD3F3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CBE6" w14:textId="22185EE5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Sm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2030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2.87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1B6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2.79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5CA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B17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947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2.95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C92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169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746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841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E11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03676A" w:rsidRPr="0003676A" w14:paraId="5CE3477F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F6E2" w14:textId="1BFD4425" w:rsidR="0003676A" w:rsidRPr="0003676A" w:rsidRDefault="0003676A" w:rsidP="0003676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FB4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3E4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730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692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B01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366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C5C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E08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58F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CA1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03676A" w:rsidRPr="0003676A" w14:paraId="7E78381B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BD3D" w14:textId="5E2C07D2" w:rsidR="0003676A" w:rsidRPr="0003676A" w:rsidRDefault="0003676A" w:rsidP="0003676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886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2.91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0B17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2.81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E87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2.84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ABE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2.78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672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3.04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EE2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2.90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186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3079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41A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E7F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</w:tr>
      <w:tr w:rsidR="0003676A" w:rsidRPr="0003676A" w14:paraId="4EDD874C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540D" w14:textId="5A34EEF6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Tb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547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EF4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A03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990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A36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2B3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A86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80C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B6C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0.488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B6C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03676A" w:rsidRPr="0003676A" w14:paraId="124AF0CB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3F76" w14:textId="3BC02DE2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Dy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44F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2.93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B34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E58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C54F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2.79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1EB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3.01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78F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8D1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4A50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23D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2.94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522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</w:tr>
      <w:tr w:rsidR="0003676A" w:rsidRPr="0003676A" w14:paraId="2D9FB920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5AAF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Ho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DB9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0.62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1EE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3EB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A2B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257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EC7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9D5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1D5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888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0.616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12B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03676A" w:rsidRPr="0003676A" w14:paraId="7A322A95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B9A5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Er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D18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1.82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EC33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3F1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0F3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202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1.88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4A3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F5D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65D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D08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1.82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91F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03676A" w:rsidRPr="0003676A" w14:paraId="7B31593F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9A60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Tm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45A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8CA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C7F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651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D23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692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3A4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EE0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E89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1B4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03676A" w:rsidRPr="0003676A" w14:paraId="57F6D529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C4E4" w14:textId="56ACFAC3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342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518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78B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1.74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22D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C51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9AC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11B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827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885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1.76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302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</w:tr>
      <w:tr w:rsidR="0003676A" w:rsidRPr="0003676A" w14:paraId="4525301E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632E" w14:textId="77777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Lu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BB0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8A7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63A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AE0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15A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F8E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F5A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275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115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180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03676A" w:rsidRPr="0003676A" w14:paraId="0ED9C25C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CBBC" w14:textId="451CE581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C72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9.6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3DE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576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E2C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0C3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38E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FCD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9.6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633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83F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9.50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EF9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</w:tr>
      <w:tr w:rsidR="0003676A" w:rsidRPr="0003676A" w14:paraId="5438DE30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0DFA" w14:textId="009D5777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FF6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6.9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9BC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3C8B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882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EF1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344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74A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7.1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74A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F64C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6.75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BF90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</w:tr>
      <w:tr w:rsidR="0003676A" w:rsidRPr="0003676A" w14:paraId="334AF1B4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C06A" w14:textId="2F311C4A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Th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685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10.2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B68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72F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8B3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02D6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A762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13B3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7D3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646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9.91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A134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</w:tr>
      <w:tr w:rsidR="0003676A" w:rsidRPr="0003676A" w14:paraId="0FFE63F2" w14:textId="77777777" w:rsidTr="006628B7">
        <w:trPr>
          <w:trHeight w:val="360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74780" w14:textId="0A17153C" w:rsidR="0003676A" w:rsidRPr="0003676A" w:rsidRDefault="0003676A" w:rsidP="000367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EF3C8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B2A4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1D1D7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BFC19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32081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2AB0A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676A">
              <w:rPr>
                <w:rFonts w:ascii="Arial" w:hAnsi="Arial" w:cs="Arial"/>
                <w:color w:val="000000"/>
                <w:sz w:val="16"/>
                <w:szCs w:val="16"/>
              </w:rPr>
              <w:t>16.9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85E9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16.7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2D83E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EC4AD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16.1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BE7F5" w14:textId="77777777" w:rsidR="0003676A" w:rsidRPr="0003676A" w:rsidRDefault="0003676A" w:rsidP="00036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76A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</w:tr>
      <w:tr w:rsidR="0003676A" w:rsidRPr="00974345" w14:paraId="7CB38464" w14:textId="77777777" w:rsidTr="006628B7">
        <w:trPr>
          <w:trHeight w:val="360"/>
          <w:jc w:val="center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6522" w14:textId="3B0DD319" w:rsidR="0003676A" w:rsidRPr="0003676A" w:rsidRDefault="0003676A" w:rsidP="0003676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676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</w:t>
            </w:r>
            <w:r w:rsidRPr="0003676A">
              <w:rPr>
                <w:rFonts w:ascii="Arial" w:hAnsi="Arial" w:cs="Arial"/>
                <w:sz w:val="16"/>
                <w:szCs w:val="16"/>
                <w:lang w:val="en-US"/>
              </w:rPr>
              <w:t>GeoReM reference values (</w:t>
            </w:r>
            <w:proofErr w:type="spellStart"/>
            <w:r w:rsidRPr="0003676A">
              <w:rPr>
                <w:rFonts w:ascii="Arial" w:hAnsi="Arial" w:cs="Arial"/>
                <w:sz w:val="16"/>
                <w:szCs w:val="16"/>
                <w:lang w:val="en-US"/>
              </w:rPr>
              <w:t>Jochum</w:t>
            </w:r>
            <w:proofErr w:type="spellEnd"/>
            <w:r w:rsidRPr="0003676A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al., 2005)</w:t>
            </w:r>
            <w:r w:rsidR="00CD1B9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</w:tbl>
    <w:p w14:paraId="42CDA31E" w14:textId="77777777" w:rsidR="009A76B6" w:rsidRDefault="009A76B6" w:rsidP="009A76B6">
      <w:pPr>
        <w:rPr>
          <w:lang w:val="en-US" w:eastAsia="en-US"/>
        </w:rPr>
      </w:pPr>
    </w:p>
    <w:p w14:paraId="65F7A038" w14:textId="77777777" w:rsidR="009A76B6" w:rsidRDefault="009A76B6" w:rsidP="009A76B6">
      <w:pPr>
        <w:rPr>
          <w:lang w:val="en-US" w:eastAsia="en-US"/>
        </w:rPr>
      </w:pPr>
    </w:p>
    <w:p w14:paraId="67CA7AE1" w14:textId="77777777" w:rsidR="00527893" w:rsidRDefault="00527893" w:rsidP="009A76B6">
      <w:pPr>
        <w:rPr>
          <w:lang w:val="en-US" w:eastAsia="en-US"/>
        </w:rPr>
      </w:pPr>
    </w:p>
    <w:p w14:paraId="5DD8F136" w14:textId="77777777" w:rsidR="009A76B6" w:rsidRDefault="009A76B6" w:rsidP="009A76B6">
      <w:pPr>
        <w:rPr>
          <w:lang w:val="en-US" w:eastAsia="en-US"/>
        </w:rPr>
      </w:pPr>
    </w:p>
    <w:p w14:paraId="66AA9EE6" w14:textId="77777777" w:rsidR="00527893" w:rsidRDefault="00527893" w:rsidP="009A76B6">
      <w:pPr>
        <w:rPr>
          <w:lang w:val="en-US" w:eastAsia="en-US"/>
        </w:rPr>
      </w:pPr>
    </w:p>
    <w:p w14:paraId="78725264" w14:textId="77777777" w:rsidR="009A76B6" w:rsidRPr="009A76B6" w:rsidRDefault="009A76B6" w:rsidP="009A76B6">
      <w:pPr>
        <w:rPr>
          <w:lang w:val="en-US" w:eastAsia="en-US"/>
        </w:rPr>
      </w:pPr>
    </w:p>
    <w:p w14:paraId="54CFC3AF" w14:textId="768E7356" w:rsidR="00E72469" w:rsidRPr="00104A35" w:rsidRDefault="00AC3657" w:rsidP="00755A7E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lastRenderedPageBreak/>
        <w:t xml:space="preserve">QC </w:t>
      </w:r>
      <w:r w:rsidR="00E72469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D27665">
        <w:rPr>
          <w:rFonts w:ascii="Arial" w:hAnsi="Arial" w:cs="Arial"/>
          <w:color w:val="auto"/>
          <w:sz w:val="22"/>
          <w:lang w:val="en-US"/>
        </w:rPr>
        <w:t>7</w:t>
      </w:r>
      <w:r w:rsidR="00E72469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Precision of </w:t>
      </w:r>
      <w:r w:rsidR="00CE6A28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whole rock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trace element data</w:t>
      </w:r>
      <w:r w:rsidR="001D3617" w:rsidRPr="001D3617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in </w:t>
      </w:r>
      <w:r w:rsidR="00CD1B92">
        <w:rPr>
          <w:rFonts w:ascii="Arial" w:hAnsi="Arial" w:cs="Arial"/>
          <w:b w:val="0"/>
          <w:color w:val="000000"/>
          <w:sz w:val="22"/>
          <w:lang w:val="en-US"/>
        </w:rPr>
        <w:t xml:space="preserve">µg/g (ppm)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for separate sample digests (Dup</w:t>
      </w:r>
      <w:r w:rsidR="006628B7">
        <w:rPr>
          <w:rFonts w:ascii="Arial" w:hAnsi="Arial" w:cs="Arial"/>
          <w:b w:val="0"/>
          <w:color w:val="000000"/>
          <w:sz w:val="22"/>
          <w:lang w:val="en-US"/>
        </w:rPr>
        <w:t xml:space="preserve">licate (Dup)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1 and Dup2)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 xml:space="preserve"> by solution ICP-MS analysis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at 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>Kiel University</w:t>
      </w:r>
      <w:r w:rsidR="00E71E8D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</w:p>
    <w:p w14:paraId="4192E611" w14:textId="77777777" w:rsidR="00E72469" w:rsidRPr="00104A35" w:rsidRDefault="00E72469" w:rsidP="00755A7E">
      <w:pPr>
        <w:jc w:val="both"/>
        <w:rPr>
          <w:rFonts w:ascii="Arial" w:hAnsi="Arial" w:cs="Arial"/>
          <w:lang w:val="en-US" w:eastAsia="en-US"/>
        </w:rPr>
      </w:pPr>
    </w:p>
    <w:tbl>
      <w:tblPr>
        <w:tblW w:w="90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708"/>
        <w:gridCol w:w="701"/>
        <w:gridCol w:w="736"/>
        <w:gridCol w:w="736"/>
        <w:gridCol w:w="736"/>
        <w:gridCol w:w="736"/>
        <w:gridCol w:w="615"/>
        <w:gridCol w:w="926"/>
        <w:gridCol w:w="806"/>
        <w:gridCol w:w="806"/>
      </w:tblGrid>
      <w:tr w:rsidR="006D5EFA" w:rsidRPr="006D5EFA" w14:paraId="27F57DC4" w14:textId="77777777" w:rsidTr="006628B7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0FDAE" w14:textId="77777777" w:rsidR="006D5EFA" w:rsidRPr="006628B7" w:rsidRDefault="006D5EFA" w:rsidP="006D5EF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Element (µg/g)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0DE71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SO199-DR2-4 Dup1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4273E9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SO199-DR2-4 Dup2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6589D6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Diff. (%)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5A890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083A3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SO199-DR6-8 Dup1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6F090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SO199-DR6-8 Dup2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790D0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Diff. (%)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4B66DC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5E3F5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Dup1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70645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Dup2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85DDB" w14:textId="77777777" w:rsidR="006D5EFA" w:rsidRPr="006628B7" w:rsidRDefault="006D5EFA" w:rsidP="006D5E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Diff. (%)</w:t>
            </w:r>
          </w:p>
        </w:tc>
      </w:tr>
      <w:tr w:rsidR="006D5EFA" w:rsidRPr="006D5EFA" w14:paraId="11ED89C9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8E90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Li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F34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35.7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5AF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35.0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891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4AB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198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48.4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A35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47.0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FD0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2.9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5B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F0D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81.0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7B7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81.4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4F5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0.3</w:t>
            </w:r>
          </w:p>
        </w:tc>
      </w:tr>
      <w:tr w:rsidR="006D5EFA" w:rsidRPr="006D5EFA" w14:paraId="0D3B0B7E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9AF1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Sc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EED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42.4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498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41.6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D27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A94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C90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44D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17.0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05D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984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8D9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29.7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DE9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29.9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E17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</w:tr>
      <w:tr w:rsidR="006D5EFA" w:rsidRPr="006D5EFA" w14:paraId="0179ED40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86EA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83F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929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5CC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574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AEE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E70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DA5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470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728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40E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86F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</w:tr>
      <w:tr w:rsidR="006D5EFA" w:rsidRPr="006D5EFA" w14:paraId="544C271C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62FA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Cr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E98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147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E286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-0.2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6F2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322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1B6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537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DCF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B3F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232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529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748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534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35B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0.5</w:t>
            </w:r>
          </w:p>
        </w:tc>
      </w:tr>
      <w:tr w:rsidR="006D5EFA" w:rsidRPr="006D5EFA" w14:paraId="151B9521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4C85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3AA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29.9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ABD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29.2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90D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2.2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E00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18E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21.6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43D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21.6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7A9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854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359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21.7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7CE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21.9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F99C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0.7</w:t>
            </w:r>
          </w:p>
        </w:tc>
      </w:tr>
      <w:tr w:rsidR="006D5EFA" w:rsidRPr="006D5EFA" w14:paraId="769C170B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D60C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7A0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97.1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449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96.0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3E1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339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71B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39F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AE2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B33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07A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F7E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F98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0.6</w:t>
            </w:r>
          </w:p>
        </w:tc>
      </w:tr>
      <w:tr w:rsidR="006D5EFA" w:rsidRPr="006D5EFA" w14:paraId="451C0C19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011F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F37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88.8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7AC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87.8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9D2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975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F10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8.44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5BE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8.29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D6F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018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31B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20.6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71B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21.0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B96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0.2</w:t>
            </w:r>
          </w:p>
        </w:tc>
      </w:tr>
      <w:tr w:rsidR="006D5EFA" w:rsidRPr="006D5EFA" w14:paraId="0ADAA181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E6D5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Zn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6BB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52B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B7E1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0DF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E11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35.5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966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36.0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DAF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-1.5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FEA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82F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73.3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153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74.7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CBA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0.5</w:t>
            </w:r>
          </w:p>
        </w:tc>
      </w:tr>
      <w:tr w:rsidR="006D5EFA" w:rsidRPr="006D5EFA" w14:paraId="6DC1C382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8651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Ga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8A9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D9C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EC6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E7B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F9A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4.59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4EA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4.54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DFE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006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295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10.2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B1B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964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0.2</w:t>
            </w:r>
          </w:p>
        </w:tc>
      </w:tr>
      <w:tr w:rsidR="006D5EFA" w:rsidRPr="006D5EFA" w14:paraId="7D7C0763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4864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E90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EDC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5.94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367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714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DEB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233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1.32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1EE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13.9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CF9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C2A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5.56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796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5.57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036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</w:tr>
      <w:tr w:rsidR="006D5EFA" w:rsidRPr="006D5EFA" w14:paraId="5F71A356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6F08" w14:textId="77777777" w:rsidR="006D5EFA" w:rsidRPr="006D5EFA" w:rsidRDefault="006D5EFA" w:rsidP="006D5EFA">
            <w:pPr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485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99.5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1C6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99.4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AEF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931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D78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520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C61B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4.7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392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F27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21.5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B28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21.2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B37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0.2</w:t>
            </w:r>
          </w:p>
        </w:tc>
      </w:tr>
      <w:tr w:rsidR="006D5EFA" w:rsidRPr="006D5EFA" w14:paraId="4A8B8066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028B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625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22.6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874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22.4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8DF2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650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C96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6.85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CC1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6.38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0C4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6.9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3C9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22B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6.39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70A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6.43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DE79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</w:tr>
      <w:tr w:rsidR="006D5EFA" w:rsidRPr="006D5EFA" w14:paraId="29419B7D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A763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751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52.4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551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52.4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1E3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E8C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9D6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6.61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09E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6.98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BC9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-5.7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4A5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C30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6.14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562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6.89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1C7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</w:tr>
      <w:tr w:rsidR="006D5EFA" w:rsidRPr="006D5EFA" w14:paraId="5200FBB0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C71A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Nb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0F3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1BA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0.678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D1F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2.8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246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99C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0.489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162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0.481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B75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5C1B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C1B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0.653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EF8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0.528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407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0.5</w:t>
            </w:r>
          </w:p>
        </w:tc>
      </w:tr>
      <w:tr w:rsidR="006D5EFA" w:rsidRPr="006D5EFA" w14:paraId="30D1AB38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6795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Cs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6E0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81DD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0.427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EBC3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744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EAC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D11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C9D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26.0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850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B59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0.084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DC5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0.083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D81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0.7</w:t>
            </w:r>
          </w:p>
        </w:tc>
      </w:tr>
      <w:tr w:rsidR="006D5EFA" w:rsidRPr="006D5EFA" w14:paraId="3078B890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3FCF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Ba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D87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44C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5.53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B5C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2.0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565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AA6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33.0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77A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31.4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198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4.7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A58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392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11.3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CE6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11.0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56E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</w:tr>
      <w:tr w:rsidR="006D5EFA" w:rsidRPr="006D5EFA" w14:paraId="0B2B0FFA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2676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La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2E8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1.647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74B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1.628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8C9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687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FDA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0.849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10B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1.021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3D2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-20.2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168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C07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1.02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6E1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1.01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9EF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0.5</w:t>
            </w:r>
          </w:p>
        </w:tc>
      </w:tr>
      <w:tr w:rsidR="006D5EFA" w:rsidRPr="006D5EFA" w14:paraId="1EE137A6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A8EA" w14:textId="77777777" w:rsidR="006D5EFA" w:rsidRPr="006D5EFA" w:rsidRDefault="006D5EFA" w:rsidP="006D5EFA">
            <w:pPr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CA3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469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5.11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3D8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B3F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E6D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7C9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2.79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3BB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-15.2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F3E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107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3.09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D70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3.04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4F6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0.4</w:t>
            </w:r>
          </w:p>
        </w:tc>
      </w:tr>
      <w:tr w:rsidR="006D5EFA" w:rsidRPr="006D5EFA" w14:paraId="7D6504C9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9500" w14:textId="77777777" w:rsidR="006D5EFA" w:rsidRPr="006D5EFA" w:rsidRDefault="006D5EFA" w:rsidP="006D5EFA">
            <w:pPr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Pr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F59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0.973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A4D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0.963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465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2B9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B56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0.404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C69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0.440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AC6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-9.0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D18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F7B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D82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0.505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A5A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0.3</w:t>
            </w:r>
          </w:p>
        </w:tc>
      </w:tr>
      <w:tr w:rsidR="006D5EFA" w:rsidRPr="006D5EFA" w14:paraId="76FA0916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8789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57A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928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5.63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2DF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81D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2EB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E3B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181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-6.0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819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AB5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2.50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2F1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2.52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D41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0.0</w:t>
            </w:r>
          </w:p>
        </w:tc>
      </w:tr>
      <w:tr w:rsidR="006D5EFA" w:rsidRPr="006D5EFA" w14:paraId="41CDFC78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7A91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Sm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F25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534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2.12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391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C61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D8F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0.782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56FC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0.796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A68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-1.8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2C1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084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0.772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AC3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0.763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B5C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0.3</w:t>
            </w:r>
          </w:p>
        </w:tc>
      </w:tr>
      <w:tr w:rsidR="006D5EFA" w:rsidRPr="006D5EFA" w14:paraId="2C59BB31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6BA0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9F6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0.858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412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0.856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765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ED8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381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0.444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B10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0.429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93D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3.3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81D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981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0.208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017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0.216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26BA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0.5</w:t>
            </w:r>
          </w:p>
        </w:tc>
      </w:tr>
      <w:tr w:rsidR="006D5EFA" w:rsidRPr="006D5EFA" w14:paraId="01EE8FBF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1D7F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4AA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E23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2.97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D64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9B1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A2C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1.07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EF1C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1.06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181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F80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18C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0.949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BFD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0.965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9FB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0.4</w:t>
            </w:r>
          </w:p>
        </w:tc>
      </w:tr>
      <w:tr w:rsidR="006D5EFA" w:rsidRPr="006D5EFA" w14:paraId="15DC862F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D3887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Tb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E57F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0.572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06D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0.566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F54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3F9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B7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0.196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75C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0.191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9E0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2.4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FA0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0B6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49F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0.178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FAA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0.0</w:t>
            </w:r>
          </w:p>
        </w:tc>
      </w:tr>
      <w:tr w:rsidR="006D5EFA" w:rsidRPr="006D5EFA" w14:paraId="278D094F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698D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Dy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341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3.91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54F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3.88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FA3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020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8B4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2BD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930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3.4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192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1A8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BF9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35C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0.2</w:t>
            </w:r>
          </w:p>
        </w:tc>
      </w:tr>
      <w:tr w:rsidR="006D5EFA" w:rsidRPr="006D5EFA" w14:paraId="2474B9FC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D265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Ho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5D7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0.835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398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0.824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E83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BA4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0AA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0.271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1A4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0.263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1AC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2.8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A10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28E1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0.244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EEA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0.247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945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0.1</w:t>
            </w:r>
          </w:p>
        </w:tc>
      </w:tr>
      <w:tr w:rsidR="006D5EFA" w:rsidRPr="006D5EFA" w14:paraId="3211AECC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B83D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BEC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277C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58C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4AD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182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0.739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77E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0.705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8E9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4.6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2C9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580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0.683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F77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0.669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F5D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0.6</w:t>
            </w:r>
          </w:p>
        </w:tc>
      </w:tr>
      <w:tr w:rsidR="006D5EFA" w:rsidRPr="006D5EFA" w14:paraId="2FD76D77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9296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Tm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737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0.354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502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0.349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E3A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3E5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135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0.106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D40A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3D0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4.6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61D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9FD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DFE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0.101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F84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0.2</w:t>
            </w:r>
          </w:p>
        </w:tc>
      </w:tr>
      <w:tr w:rsidR="006D5EFA" w:rsidRPr="006D5EFA" w14:paraId="52EC286F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34F6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AD3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F2F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2.29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B03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262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DA7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0.680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DC1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CFF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5.7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3BB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383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0.642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9A8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0.649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133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0.6</w:t>
            </w:r>
          </w:p>
        </w:tc>
      </w:tr>
      <w:tr w:rsidR="006D5EFA" w:rsidRPr="006D5EFA" w14:paraId="23F6BFF8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0E47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Lu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9F7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0.341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AB1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0.339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6BCC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2DC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FF04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E533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AB7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5.4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018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215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CDE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8D4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0.3</w:t>
            </w:r>
          </w:p>
        </w:tc>
      </w:tr>
      <w:tr w:rsidR="006D5EFA" w:rsidRPr="006D5EFA" w14:paraId="61563AF7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6044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DC0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014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1.49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143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1.3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A0F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819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0.233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77D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0.237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41D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-1.9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44B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691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0.201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6E5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0.218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FBA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0.3</w:t>
            </w:r>
          </w:p>
        </w:tc>
      </w:tr>
      <w:tr w:rsidR="006D5EFA" w:rsidRPr="006D5EFA" w14:paraId="6BF83FAA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F4E4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9C8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4CEB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0.056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37D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8.5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5E1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858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587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0.042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D7E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4.3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A5AE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B4B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0.077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D329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0.060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76F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0.4</w:t>
            </w:r>
          </w:p>
        </w:tc>
      </w:tr>
      <w:tr w:rsidR="006D5EFA" w:rsidRPr="006D5EFA" w14:paraId="1A13B884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5DB6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D9D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2AC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0.650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C85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E76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215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0.382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807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0.383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0CE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-0.3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8D23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2DD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0.294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5A7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0.296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65A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0.3</w:t>
            </w:r>
          </w:p>
        </w:tc>
      </w:tr>
      <w:tr w:rsidR="006D5EFA" w:rsidRPr="006D5EFA" w14:paraId="0C72D4C7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706E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Th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E29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57EE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0.097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16B8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-2.4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7D7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9CD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B0F5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865D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47.6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DEB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5CD4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0.084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2F20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0.096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86B6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0.9</w:t>
            </w:r>
          </w:p>
        </w:tc>
      </w:tr>
      <w:tr w:rsidR="006D5EFA" w:rsidRPr="006D5EFA" w14:paraId="5FF0AF90" w14:textId="77777777" w:rsidTr="006628B7">
        <w:trPr>
          <w:trHeight w:val="312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995E9" w14:textId="77777777" w:rsidR="006D5EFA" w:rsidRPr="006D5EFA" w:rsidRDefault="006D5EFA" w:rsidP="006D5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5EFA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C74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2BD7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8954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4.0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4554F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9833B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C258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7B31D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-2.5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F0C9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1F6E2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91EA1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EFA">
              <w:rPr>
                <w:rFonts w:ascii="Arial" w:hAnsi="Arial" w:cs="Arial"/>
                <w:sz w:val="16"/>
                <w:szCs w:val="16"/>
              </w:rPr>
              <w:t>0.056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9013A" w14:textId="77777777" w:rsidR="006D5EFA" w:rsidRPr="006D5EFA" w:rsidRDefault="006D5EFA" w:rsidP="006D5EF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5EFA">
              <w:rPr>
                <w:rFonts w:ascii="Arial" w:hAnsi="Arial" w:cs="Arial"/>
                <w:i/>
                <w:iCs/>
                <w:sz w:val="16"/>
                <w:szCs w:val="16"/>
              </w:rPr>
              <w:t>0.0</w:t>
            </w:r>
          </w:p>
        </w:tc>
      </w:tr>
    </w:tbl>
    <w:p w14:paraId="2F8C0893" w14:textId="77777777" w:rsidR="00E72469" w:rsidRPr="00104A35" w:rsidRDefault="00E72469" w:rsidP="00CF2E15">
      <w:pPr>
        <w:rPr>
          <w:rFonts w:ascii="Arial" w:hAnsi="Arial" w:cs="Arial"/>
          <w:lang w:val="en-US"/>
        </w:rPr>
      </w:pPr>
    </w:p>
    <w:p w14:paraId="2A31B10B" w14:textId="77777777" w:rsidR="00E72469" w:rsidRDefault="00E72469" w:rsidP="00CF2E15">
      <w:pPr>
        <w:rPr>
          <w:rFonts w:ascii="Arial" w:hAnsi="Arial" w:cs="Arial"/>
          <w:lang w:val="en-US"/>
        </w:rPr>
      </w:pPr>
    </w:p>
    <w:p w14:paraId="4F61AAF8" w14:textId="77777777" w:rsidR="004D3756" w:rsidRDefault="004D3756" w:rsidP="00CF2E15">
      <w:pPr>
        <w:rPr>
          <w:rFonts w:ascii="Arial" w:hAnsi="Arial" w:cs="Arial"/>
          <w:lang w:val="en-US"/>
        </w:rPr>
      </w:pPr>
    </w:p>
    <w:p w14:paraId="70E8B9DE" w14:textId="77777777" w:rsidR="004D3756" w:rsidRDefault="004D3756" w:rsidP="00CF2E15">
      <w:pPr>
        <w:rPr>
          <w:rFonts w:ascii="Arial" w:hAnsi="Arial" w:cs="Arial"/>
          <w:lang w:val="en-US"/>
        </w:rPr>
      </w:pPr>
    </w:p>
    <w:p w14:paraId="2B2F6852" w14:textId="77777777" w:rsidR="004D3756" w:rsidRPr="00104A35" w:rsidRDefault="004D3756" w:rsidP="00CF2E15">
      <w:pPr>
        <w:rPr>
          <w:rFonts w:ascii="Arial" w:hAnsi="Arial" w:cs="Arial"/>
          <w:lang w:val="en-US"/>
        </w:rPr>
      </w:pPr>
    </w:p>
    <w:p w14:paraId="54C1D034" w14:textId="51EB9038" w:rsidR="00E72469" w:rsidRPr="00104A35" w:rsidRDefault="00AC3657" w:rsidP="00755A7E">
      <w:pPr>
        <w:pStyle w:val="Beschriftung"/>
        <w:keepNext/>
        <w:spacing w:after="0"/>
        <w:jc w:val="both"/>
        <w:rPr>
          <w:rFonts w:ascii="Arial" w:hAnsi="Arial" w:cs="Arial"/>
          <w:b w:val="0"/>
          <w:color w:val="000000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lastRenderedPageBreak/>
        <w:t xml:space="preserve">QC </w:t>
      </w:r>
      <w:r w:rsidR="00E72469" w:rsidRPr="00104A35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D27665">
        <w:rPr>
          <w:rFonts w:ascii="Arial" w:hAnsi="Arial" w:cs="Arial"/>
          <w:color w:val="auto"/>
          <w:sz w:val="22"/>
          <w:lang w:val="en-US"/>
        </w:rPr>
        <w:t>8</w:t>
      </w:r>
      <w:r w:rsidR="00E72469" w:rsidRPr="00104A35">
        <w:rPr>
          <w:rFonts w:ascii="Arial" w:hAnsi="Arial" w:cs="Arial"/>
          <w:color w:val="auto"/>
          <w:sz w:val="22"/>
          <w:lang w:val="en-US"/>
        </w:rPr>
        <w:t xml:space="preserve">.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Evaluation of instrument stability for ICP-MS </w:t>
      </w:r>
      <w:r w:rsidR="00974345" w:rsidRPr="00104A35">
        <w:rPr>
          <w:rFonts w:ascii="Arial" w:hAnsi="Arial" w:cs="Arial"/>
          <w:b w:val="0"/>
          <w:color w:val="000000"/>
          <w:sz w:val="22"/>
          <w:lang w:val="en-US"/>
        </w:rPr>
        <w:t>trace element data</w:t>
      </w:r>
      <w:r w:rsidR="00974345" w:rsidRPr="001D3617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974345">
        <w:rPr>
          <w:rFonts w:ascii="Arial" w:hAnsi="Arial" w:cs="Arial"/>
          <w:b w:val="0"/>
          <w:color w:val="000000"/>
          <w:sz w:val="22"/>
          <w:lang w:val="en-US"/>
        </w:rPr>
        <w:t>in µg/g (ppm)</w:t>
      </w:r>
      <w:r w:rsidR="00974345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based on multiple analyses of the same </w:t>
      </w:r>
      <w:r w:rsidR="00B436E0">
        <w:rPr>
          <w:rFonts w:ascii="Arial" w:hAnsi="Arial" w:cs="Arial"/>
          <w:b w:val="0"/>
          <w:color w:val="000000"/>
          <w:sz w:val="22"/>
          <w:lang w:val="en-US"/>
        </w:rPr>
        <w:t xml:space="preserve">dissolved </w:t>
      </w:r>
      <w:r w:rsidR="00CE6A28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whole rock 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sample</w:t>
      </w:r>
      <w:r w:rsidR="00B436E0">
        <w:rPr>
          <w:rFonts w:ascii="Arial" w:hAnsi="Arial" w:cs="Arial"/>
          <w:b w:val="0"/>
          <w:color w:val="000000"/>
          <w:sz w:val="22"/>
          <w:lang w:val="en-US"/>
        </w:rPr>
        <w:t>s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 xml:space="preserve"> (</w:t>
      </w:r>
      <w:r w:rsidR="00B436E0">
        <w:rPr>
          <w:rFonts w:ascii="Arial" w:hAnsi="Arial" w:cs="Arial"/>
          <w:b w:val="0"/>
          <w:color w:val="000000"/>
          <w:sz w:val="22"/>
          <w:lang w:val="en-US"/>
        </w:rPr>
        <w:t>Measurements (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Meas.</w:t>
      </w:r>
      <w:r w:rsidR="00B436E0">
        <w:rPr>
          <w:rFonts w:ascii="Arial" w:hAnsi="Arial" w:cs="Arial"/>
          <w:b w:val="0"/>
          <w:color w:val="000000"/>
          <w:sz w:val="22"/>
          <w:lang w:val="en-US"/>
        </w:rPr>
        <w:t>)1-</w:t>
      </w:r>
      <w:r w:rsidR="00104A35">
        <w:rPr>
          <w:rFonts w:ascii="Arial" w:hAnsi="Arial" w:cs="Arial"/>
          <w:b w:val="0"/>
          <w:color w:val="000000"/>
          <w:sz w:val="22"/>
          <w:lang w:val="en-US"/>
        </w:rPr>
        <w:t>6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)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 xml:space="preserve"> by solution ICP-MS analysis </w:t>
      </w:r>
      <w:r w:rsidR="00C06F50">
        <w:rPr>
          <w:rFonts w:ascii="Arial" w:hAnsi="Arial" w:cs="Arial"/>
          <w:b w:val="0"/>
          <w:color w:val="000000"/>
          <w:sz w:val="22"/>
          <w:lang w:val="en-US"/>
        </w:rPr>
        <w:t xml:space="preserve">at 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>Kiel University</w:t>
      </w:r>
      <w:r w:rsidR="00E72469" w:rsidRPr="00104A35">
        <w:rPr>
          <w:rFonts w:ascii="Arial" w:hAnsi="Arial" w:cs="Arial"/>
          <w:b w:val="0"/>
          <w:color w:val="000000"/>
          <w:sz w:val="22"/>
          <w:lang w:val="en-US"/>
        </w:rPr>
        <w:t>.</w:t>
      </w:r>
    </w:p>
    <w:p w14:paraId="2A5D407F" w14:textId="77777777" w:rsidR="00E72469" w:rsidRPr="00104A35" w:rsidRDefault="00E72469" w:rsidP="00CF2E15">
      <w:pPr>
        <w:rPr>
          <w:rFonts w:ascii="Arial" w:hAnsi="Arial" w:cs="Arial"/>
          <w:lang w:val="en-US" w:eastAsia="en-US"/>
        </w:rPr>
      </w:pPr>
    </w:p>
    <w:tbl>
      <w:tblPr>
        <w:tblW w:w="90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3"/>
        <w:gridCol w:w="1133"/>
        <w:gridCol w:w="1133"/>
        <w:gridCol w:w="1133"/>
        <w:gridCol w:w="1133"/>
        <w:gridCol w:w="1133"/>
      </w:tblGrid>
      <w:tr w:rsidR="00AD3171" w:rsidRPr="008B25A6" w14:paraId="26086292" w14:textId="77777777" w:rsidTr="008B25A6">
        <w:trPr>
          <w:trHeight w:val="567"/>
        </w:trPr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0074D" w14:textId="77777777" w:rsidR="00AD3171" w:rsidRPr="006628B7" w:rsidRDefault="00AD3171" w:rsidP="008B25A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Element (µg/g)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A4F389" w14:textId="77777777" w:rsidR="00AD3171" w:rsidRPr="006628B7" w:rsidRDefault="00AD3171" w:rsidP="008B25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Meas.1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1F8B16" w14:textId="77777777" w:rsidR="00AD3171" w:rsidRPr="006628B7" w:rsidRDefault="00AD3171" w:rsidP="008B25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Meas.2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7AD4C" w14:textId="77777777" w:rsidR="00AD3171" w:rsidRPr="006628B7" w:rsidRDefault="00AD3171" w:rsidP="008B25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Meas.3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02270" w14:textId="77777777" w:rsidR="00AD3171" w:rsidRPr="006628B7" w:rsidRDefault="00AD3171" w:rsidP="008B25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Meas.4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5F6C1" w14:textId="77777777" w:rsidR="00AD3171" w:rsidRPr="006628B7" w:rsidRDefault="00AD3171" w:rsidP="008B25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Meas.5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842AC" w14:textId="77777777" w:rsidR="00AD3171" w:rsidRPr="006628B7" w:rsidRDefault="00AD3171" w:rsidP="008B25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SO199-DR23-19 Meas.6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2A45E" w14:textId="77777777" w:rsidR="00AD3171" w:rsidRPr="006628B7" w:rsidRDefault="00AD3171" w:rsidP="008B25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Std. </w:t>
            </w:r>
            <w:proofErr w:type="spellStart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dev</w:t>
            </w:r>
            <w:proofErr w:type="spellEnd"/>
            <w:r w:rsidRPr="006628B7">
              <w:rPr>
                <w:rFonts w:ascii="Arial" w:hAnsi="Arial" w:cs="Arial"/>
                <w:b/>
                <w:bCs/>
                <w:sz w:val="16"/>
                <w:szCs w:val="16"/>
              </w:rPr>
              <w:t>. (±1σ %)</w:t>
            </w:r>
          </w:p>
        </w:tc>
      </w:tr>
      <w:tr w:rsidR="00AD3171" w:rsidRPr="008B25A6" w14:paraId="5455C32D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4C43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Li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7C4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81.0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BD1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80.7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A4A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81.0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61F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80.8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B71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D07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FE4B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0.2</w:t>
            </w:r>
          </w:p>
        </w:tc>
      </w:tr>
      <w:tr w:rsidR="00AD3171" w:rsidRPr="008B25A6" w14:paraId="2B6F721F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83DD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Sc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B26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738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1F3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6A8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BE70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32.7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BD4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10F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4.1</w:t>
            </w:r>
          </w:p>
        </w:tc>
      </w:tr>
      <w:tr w:rsidR="00AD3171" w:rsidRPr="008B25A6" w14:paraId="7ECA1E9F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EC2C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36D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B9E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D15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DAD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4B5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1D9B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1EA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2.7</w:t>
            </w:r>
          </w:p>
        </w:tc>
      </w:tr>
      <w:tr w:rsidR="00AD3171" w:rsidRPr="008B25A6" w14:paraId="4B009DB8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A2E3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Cr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6B25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645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C0D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B4E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DAD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F4C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3B7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3.3</w:t>
            </w:r>
          </w:p>
        </w:tc>
      </w:tr>
      <w:tr w:rsidR="00AD3171" w:rsidRPr="008B25A6" w14:paraId="2F065C66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67BE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Co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E44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369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FA6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30C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22.7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397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298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DD3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2.7</w:t>
            </w:r>
          </w:p>
        </w:tc>
      </w:tr>
      <w:tr w:rsidR="00AD3171" w:rsidRPr="008B25A6" w14:paraId="32962B2B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9198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Ni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343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B3B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355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863F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D3A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A122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E26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3.2</w:t>
            </w:r>
          </w:p>
        </w:tc>
      </w:tr>
      <w:tr w:rsidR="00AD3171" w:rsidRPr="008B25A6" w14:paraId="320C004C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D39B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C9F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98D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720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9B7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F5C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0DEA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CD8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2.4</w:t>
            </w:r>
          </w:p>
        </w:tc>
      </w:tr>
      <w:tr w:rsidR="00AD3171" w:rsidRPr="008B25A6" w14:paraId="324775FB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434C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Zn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6C5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73.3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F6A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72.7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B6A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73.9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5D5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AF2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75.6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048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75.2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64D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1.4</w:t>
            </w:r>
          </w:p>
        </w:tc>
      </w:tr>
      <w:tr w:rsidR="00AD3171" w:rsidRPr="008B25A6" w14:paraId="15A0BCA4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EAE8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Ga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C67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854C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D02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45C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F80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ED6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44A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</w:t>
            </w:r>
          </w:p>
        </w:tc>
      </w:tr>
      <w:tr w:rsidR="00AD3171" w:rsidRPr="008B25A6" w14:paraId="1F152567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A57C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71F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5.56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19F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5.62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1CD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5.66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D3C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5.67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15D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BAD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5.67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920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1.0</w:t>
            </w:r>
          </w:p>
        </w:tc>
      </w:tr>
      <w:tr w:rsidR="00AD3171" w:rsidRPr="008B25A6" w14:paraId="5D5A20A4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8AF9F" w14:textId="77777777" w:rsidR="00AD3171" w:rsidRPr="008B25A6" w:rsidRDefault="00AD3171" w:rsidP="008B25A6">
            <w:pPr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1A0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C83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F21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762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BF6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42C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E7B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</w:t>
            </w:r>
          </w:p>
        </w:tc>
      </w:tr>
      <w:tr w:rsidR="00AD3171" w:rsidRPr="008B25A6" w14:paraId="7282D1A3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0B64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F70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6.39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9E9D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6.39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A13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6.46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992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6.43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C68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6.49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4D5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6.39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A93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0.6</w:t>
            </w:r>
          </w:p>
        </w:tc>
      </w:tr>
      <w:tr w:rsidR="00AD3171" w:rsidRPr="008B25A6" w14:paraId="0BE8A173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4391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D42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C20F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DDC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F5A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0A4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6.21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C38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6.07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9A7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1.0</w:t>
            </w:r>
          </w:p>
        </w:tc>
      </w:tr>
      <w:tr w:rsidR="00AD3171" w:rsidRPr="008B25A6" w14:paraId="13A02818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6090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Nb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5F7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0.653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021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0.578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00F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6D2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83F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B4E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4DD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7.6</w:t>
            </w:r>
          </w:p>
        </w:tc>
      </w:tr>
      <w:tr w:rsidR="00AD3171" w:rsidRPr="008B25A6" w14:paraId="179297D1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E548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Cs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EB65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613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F5D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F1F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B26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B2A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2C3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1.2</w:t>
            </w:r>
          </w:p>
        </w:tc>
      </w:tr>
      <w:tr w:rsidR="00AD3171" w:rsidRPr="008B25A6" w14:paraId="226F2B98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6E6FE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Ba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95B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2F4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673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D00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F88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5EA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55F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1.7</w:t>
            </w:r>
          </w:p>
        </w:tc>
      </w:tr>
      <w:tr w:rsidR="00AD3171" w:rsidRPr="008B25A6" w14:paraId="7C322ACD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338C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La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46B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D7E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E22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E52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552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2A3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406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</w:t>
            </w:r>
          </w:p>
        </w:tc>
      </w:tr>
      <w:tr w:rsidR="00AD3171" w:rsidRPr="008B25A6" w14:paraId="72508F6A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E3D3" w14:textId="77777777" w:rsidR="00AD3171" w:rsidRPr="008B25A6" w:rsidRDefault="00AD3171" w:rsidP="008B25A6">
            <w:pPr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E38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3.09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9B2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3.08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6E4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38B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3.07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CB6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CD8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3.08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030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0.8</w:t>
            </w:r>
          </w:p>
        </w:tc>
      </w:tr>
      <w:tr w:rsidR="00AD3171" w:rsidRPr="008B25A6" w14:paraId="07C8A507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CE38" w14:textId="77777777" w:rsidR="00AD3171" w:rsidRPr="008B25A6" w:rsidRDefault="00AD3171" w:rsidP="008B25A6">
            <w:pPr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Pr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05C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399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ADC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319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0.506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2B3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FA7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0.508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132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0.8</w:t>
            </w:r>
          </w:p>
        </w:tc>
      </w:tr>
      <w:tr w:rsidR="00AD3171" w:rsidRPr="008B25A6" w14:paraId="4E322B11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C4CD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BC5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6DF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4E3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F03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2.54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81E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2.55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8A8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2.52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919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0.9</w:t>
            </w:r>
          </w:p>
        </w:tc>
      </w:tr>
      <w:tr w:rsidR="00AD3171" w:rsidRPr="008B25A6" w14:paraId="041FD84C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0383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Sm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BEB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0.772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2B5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0.763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F05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0.773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4035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0.771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EFF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0.788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714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0.772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D61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1.0</w:t>
            </w:r>
          </w:p>
        </w:tc>
      </w:tr>
      <w:tr w:rsidR="00AD3171" w:rsidRPr="008B25A6" w14:paraId="24B7FA2C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87F7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FCF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D78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673E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CD5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940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333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172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sz w:val="16"/>
                <w:szCs w:val="16"/>
              </w:rPr>
              <w:t>0.8</w:t>
            </w:r>
          </w:p>
        </w:tc>
      </w:tr>
      <w:tr w:rsidR="00AD3171" w:rsidRPr="008B25A6" w14:paraId="757B1ED8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31C4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067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0.949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E4E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0.958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E5D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0.966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D30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0.965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B6E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0.980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32A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0.951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103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sz w:val="16"/>
                <w:szCs w:val="16"/>
              </w:rPr>
              <w:t>1.1</w:t>
            </w:r>
          </w:p>
        </w:tc>
      </w:tr>
      <w:tr w:rsidR="00AD3171" w:rsidRPr="008B25A6" w14:paraId="2C25D676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3C22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Tb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9AF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2C4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0.175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A5BD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0.175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FB4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0.176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E44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0.177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2E6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0.176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824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0.5</w:t>
            </w:r>
          </w:p>
        </w:tc>
      </w:tr>
      <w:tr w:rsidR="00AD3171" w:rsidRPr="008B25A6" w14:paraId="29A8B73C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2477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Dy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BA8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A9F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D87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1.17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63D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1.17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E65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1.18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105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9BB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0.7</w:t>
            </w:r>
          </w:p>
        </w:tc>
      </w:tr>
      <w:tr w:rsidR="00AD3171" w:rsidRPr="008B25A6" w14:paraId="1482A54E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3BDC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Ho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303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071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F33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7A7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0.243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B203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AB6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0.242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C08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0.7</w:t>
            </w:r>
          </w:p>
        </w:tc>
      </w:tr>
      <w:tr w:rsidR="00AD3171" w:rsidRPr="008B25A6" w14:paraId="0591C574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65E4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Er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E3C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0.683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036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0.669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91A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0.675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E06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0.669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70A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0.675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228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25A6">
              <w:rPr>
                <w:rFonts w:ascii="Arial" w:hAnsi="Arial" w:cs="Arial"/>
                <w:sz w:val="16"/>
                <w:szCs w:val="16"/>
              </w:rPr>
              <w:t>0.669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DAC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0.7</w:t>
            </w:r>
          </w:p>
        </w:tc>
      </w:tr>
      <w:tr w:rsidR="00AD3171" w:rsidRPr="008B25A6" w14:paraId="1B68EE64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B47A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Tm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952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8AB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E23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8AF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96F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0.102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8A4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912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1.2</w:t>
            </w:r>
          </w:p>
        </w:tc>
      </w:tr>
      <w:tr w:rsidR="00AD3171" w:rsidRPr="008B25A6" w14:paraId="621B6A1C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43C7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EDC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C5E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39B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7917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0.650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C74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0.643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572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0.627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0A8C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</w:t>
            </w:r>
          </w:p>
        </w:tc>
      </w:tr>
      <w:tr w:rsidR="00AD3171" w:rsidRPr="008B25A6" w14:paraId="44FACC1A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986D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Lu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E68C9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C30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E5D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646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F5C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AC1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84D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0.7</w:t>
            </w:r>
          </w:p>
        </w:tc>
      </w:tr>
      <w:tr w:rsidR="00AD3171" w:rsidRPr="008B25A6" w14:paraId="5E494CD2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CA6C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8E4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8CC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0.195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0E6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6A4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C5A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DF9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B5B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2.8</w:t>
            </w:r>
          </w:p>
        </w:tc>
      </w:tr>
      <w:tr w:rsidR="00AD3171" w:rsidRPr="008B25A6" w14:paraId="6101CF66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085A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4C6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A784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514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51A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0.068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88B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1FB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279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8.9</w:t>
            </w:r>
          </w:p>
        </w:tc>
      </w:tr>
      <w:tr w:rsidR="00AD3171" w:rsidRPr="008B25A6" w14:paraId="09608CEB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6136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1057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0.294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842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1FB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9A60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0.274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1CE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D2EE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E39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2.6</w:t>
            </w:r>
          </w:p>
        </w:tc>
      </w:tr>
      <w:tr w:rsidR="00AD3171" w:rsidRPr="008B25A6" w14:paraId="43906BE7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D947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Th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64B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A35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B7B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E9C8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72A1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3D36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0.081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3FB2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1.5</w:t>
            </w:r>
          </w:p>
        </w:tc>
      </w:tr>
      <w:tr w:rsidR="00AD3171" w:rsidRPr="008B25A6" w14:paraId="365169C5" w14:textId="77777777" w:rsidTr="008B25A6">
        <w:trPr>
          <w:trHeight w:val="312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84766" w14:textId="77777777" w:rsidR="00AD3171" w:rsidRPr="008B25A6" w:rsidRDefault="00AD3171" w:rsidP="008B25A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7DCA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9199B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843D3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EBA6F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32AC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D419A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A8FF5" w14:textId="77777777" w:rsidR="00AD3171" w:rsidRPr="008B25A6" w:rsidRDefault="00AD3171" w:rsidP="008B25A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B25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</w:t>
            </w:r>
          </w:p>
        </w:tc>
      </w:tr>
    </w:tbl>
    <w:p w14:paraId="6C537425" w14:textId="77777777" w:rsidR="00E72469" w:rsidRDefault="00E72469" w:rsidP="00CF2E15">
      <w:pPr>
        <w:rPr>
          <w:rFonts w:ascii="Arial" w:hAnsi="Arial" w:cs="Arial"/>
          <w:lang w:val="en-US"/>
        </w:rPr>
      </w:pPr>
    </w:p>
    <w:p w14:paraId="589B9784" w14:textId="77777777" w:rsidR="00F413E3" w:rsidRDefault="00F413E3" w:rsidP="00CF2E15">
      <w:pPr>
        <w:rPr>
          <w:rFonts w:ascii="Arial" w:hAnsi="Arial" w:cs="Arial"/>
          <w:lang w:val="en-US"/>
        </w:rPr>
      </w:pPr>
    </w:p>
    <w:p w14:paraId="64108854" w14:textId="77777777" w:rsidR="00F413E3" w:rsidRDefault="00F413E3" w:rsidP="00CF2E15">
      <w:pPr>
        <w:rPr>
          <w:rFonts w:ascii="Arial" w:hAnsi="Arial" w:cs="Arial"/>
          <w:lang w:val="en-US"/>
        </w:rPr>
      </w:pPr>
    </w:p>
    <w:p w14:paraId="694AF580" w14:textId="77777777" w:rsidR="00F413E3" w:rsidRDefault="00F413E3" w:rsidP="00CF2E15">
      <w:pPr>
        <w:rPr>
          <w:rFonts w:ascii="Arial" w:hAnsi="Arial" w:cs="Arial"/>
          <w:lang w:val="en-US"/>
        </w:rPr>
      </w:pPr>
    </w:p>
    <w:p w14:paraId="7BB91A6B" w14:textId="77777777" w:rsidR="00F413E3" w:rsidRDefault="00F413E3" w:rsidP="00CF2E15">
      <w:pPr>
        <w:rPr>
          <w:rFonts w:ascii="Arial" w:hAnsi="Arial" w:cs="Arial"/>
          <w:lang w:val="en-US"/>
        </w:rPr>
      </w:pPr>
    </w:p>
    <w:p w14:paraId="073782CB" w14:textId="77777777" w:rsidR="00F413E3" w:rsidRPr="00F413E3" w:rsidRDefault="00F413E3" w:rsidP="00F413E3">
      <w:pPr>
        <w:rPr>
          <w:lang w:val="en-US" w:eastAsia="en-US"/>
        </w:rPr>
      </w:pPr>
    </w:p>
    <w:p w14:paraId="77A16C67" w14:textId="5508966D" w:rsidR="00080142" w:rsidRPr="00080142" w:rsidRDefault="00AC3657" w:rsidP="00080142">
      <w:pPr>
        <w:pStyle w:val="Beschriftung"/>
        <w:keepNext/>
        <w:jc w:val="both"/>
        <w:rPr>
          <w:rFonts w:ascii="Arial" w:hAnsi="Arial" w:cs="Arial"/>
          <w:b w:val="0"/>
          <w:color w:val="auto"/>
          <w:sz w:val="22"/>
          <w:lang w:val="en-US"/>
        </w:rPr>
      </w:pPr>
      <w:r>
        <w:rPr>
          <w:rFonts w:ascii="Arial" w:hAnsi="Arial" w:cs="Arial"/>
          <w:color w:val="auto"/>
          <w:sz w:val="22"/>
          <w:lang w:val="en-US"/>
        </w:rPr>
        <w:lastRenderedPageBreak/>
        <w:t xml:space="preserve">QC </w:t>
      </w:r>
      <w:r w:rsidR="00080142" w:rsidRPr="00080142">
        <w:rPr>
          <w:rFonts w:ascii="Arial" w:hAnsi="Arial" w:cs="Arial"/>
          <w:color w:val="auto"/>
          <w:sz w:val="22"/>
          <w:lang w:val="en-US"/>
        </w:rPr>
        <w:t xml:space="preserve">Table </w:t>
      </w:r>
      <w:r w:rsidR="00D27665">
        <w:rPr>
          <w:rFonts w:ascii="Arial" w:hAnsi="Arial" w:cs="Arial"/>
          <w:color w:val="auto"/>
          <w:sz w:val="22"/>
          <w:lang w:val="en-US"/>
        </w:rPr>
        <w:t>9</w:t>
      </w:r>
      <w:r w:rsidR="00080142" w:rsidRPr="00080142">
        <w:rPr>
          <w:rFonts w:ascii="Arial" w:hAnsi="Arial" w:cs="Arial"/>
          <w:color w:val="auto"/>
          <w:sz w:val="22"/>
          <w:lang w:val="en-US"/>
        </w:rPr>
        <w:t xml:space="preserve">. </w:t>
      </w:r>
      <w:r w:rsidR="00B436E0">
        <w:rPr>
          <w:rFonts w:ascii="Arial" w:hAnsi="Arial" w:cs="Arial"/>
          <w:b w:val="0"/>
          <w:color w:val="000000"/>
          <w:sz w:val="22"/>
          <w:lang w:val="en-US"/>
        </w:rPr>
        <w:t>LA-ICP-MS t</w:t>
      </w:r>
      <w:r w:rsidR="00080142" w:rsidRPr="00080142">
        <w:rPr>
          <w:rFonts w:ascii="Arial" w:hAnsi="Arial" w:cs="Arial"/>
          <w:b w:val="0"/>
          <w:color w:val="auto"/>
          <w:sz w:val="22"/>
          <w:lang w:val="en-US"/>
        </w:rPr>
        <w:t xml:space="preserve">race element </w:t>
      </w:r>
      <w:r w:rsidR="001D3617">
        <w:rPr>
          <w:rFonts w:ascii="Arial" w:hAnsi="Arial" w:cs="Arial"/>
          <w:b w:val="0"/>
          <w:color w:val="auto"/>
          <w:sz w:val="22"/>
          <w:lang w:val="en-US"/>
        </w:rPr>
        <w:t xml:space="preserve">data </w:t>
      </w:r>
      <w:r w:rsidR="001D3617">
        <w:rPr>
          <w:rFonts w:ascii="Arial" w:hAnsi="Arial" w:cs="Arial"/>
          <w:b w:val="0"/>
          <w:color w:val="000000"/>
          <w:sz w:val="22"/>
          <w:lang w:val="en-US"/>
        </w:rPr>
        <w:t xml:space="preserve">in </w:t>
      </w:r>
      <w:r w:rsidR="0074796E">
        <w:rPr>
          <w:rFonts w:ascii="Arial" w:hAnsi="Arial" w:cs="Arial"/>
          <w:b w:val="0"/>
          <w:color w:val="000000"/>
          <w:sz w:val="22"/>
          <w:lang w:val="en-US"/>
        </w:rPr>
        <w:t xml:space="preserve">µg/g (ppm) </w:t>
      </w:r>
      <w:r w:rsidR="00080142" w:rsidRPr="00080142">
        <w:rPr>
          <w:rFonts w:ascii="Arial" w:hAnsi="Arial" w:cs="Arial"/>
          <w:b w:val="0"/>
          <w:color w:val="auto"/>
          <w:sz w:val="22"/>
          <w:lang w:val="en-US"/>
        </w:rPr>
        <w:t>of the rock standards measured along with the glass samples</w:t>
      </w:r>
      <w:r w:rsidR="00C06F50">
        <w:rPr>
          <w:rFonts w:ascii="Arial" w:hAnsi="Arial" w:cs="Arial"/>
          <w:b w:val="0"/>
          <w:color w:val="auto"/>
          <w:sz w:val="22"/>
          <w:lang w:val="en-US"/>
        </w:rPr>
        <w:t xml:space="preserve"> at </w:t>
      </w:r>
      <w:r w:rsidR="00E71E8D">
        <w:rPr>
          <w:rFonts w:ascii="Arial" w:hAnsi="Arial" w:cs="Arial"/>
          <w:b w:val="0"/>
          <w:color w:val="000000"/>
          <w:sz w:val="22"/>
          <w:lang w:val="en-US"/>
        </w:rPr>
        <w:t>Kiel University</w:t>
      </w:r>
      <w:r w:rsidR="00080142" w:rsidRPr="00080142">
        <w:rPr>
          <w:rFonts w:ascii="Arial" w:hAnsi="Arial" w:cs="Arial"/>
          <w:b w:val="0"/>
          <w:color w:val="auto"/>
          <w:sz w:val="22"/>
          <w:lang w:val="en-US"/>
        </w:rPr>
        <w:t>. Primary reference: KL2-G</w:t>
      </w:r>
      <w:r w:rsidR="0074796E">
        <w:rPr>
          <w:rFonts w:ascii="Arial" w:hAnsi="Arial" w:cs="Arial"/>
          <w:b w:val="0"/>
          <w:color w:val="auto"/>
          <w:sz w:val="22"/>
          <w:lang w:val="en-US"/>
        </w:rPr>
        <w:t>. 2RSD% = % relative 2SD analytical uncertainties.</w:t>
      </w: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443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413E3" w:rsidRPr="006A26D9" w14:paraId="3923A527" w14:textId="77777777" w:rsidTr="00320CA8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89046" w14:textId="77777777" w:rsidR="00F413E3" w:rsidRPr="006628B7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Sample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393C9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Li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9755D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Be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8477A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B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AF33B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Na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1E517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E8835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Al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C45D4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Si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F910F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P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CCB62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K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34DC3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Ca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AFF8A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Sc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A38D6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Ti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32C34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V</w:t>
            </w:r>
          </w:p>
        </w:tc>
      </w:tr>
      <w:tr w:rsidR="00F413E3" w:rsidRPr="006A26D9" w14:paraId="719B913C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8FFA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363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F33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0.875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673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617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17868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5D8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45266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3C6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71967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6F7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239092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3AF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1032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FC0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4050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6A0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78049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1FD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32.3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C67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15518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75A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315</w:t>
            </w:r>
          </w:p>
        </w:tc>
      </w:tr>
      <w:tr w:rsidR="00F413E3" w:rsidRPr="006A26D9" w14:paraId="67839A78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9784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925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244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0.916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67B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C7B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17593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E1F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44769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BD4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71243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42C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239127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FC1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FD7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4053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8DB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80484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0E0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32.4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281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15728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07F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314</w:t>
            </w:r>
          </w:p>
        </w:tc>
      </w:tr>
      <w:tr w:rsidR="00F413E3" w:rsidRPr="006A26D9" w14:paraId="49269BE2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E495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ECB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FD7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0.907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B7A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0BD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17807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C55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44941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AE2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71504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8DB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239731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C85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269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4043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543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78677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526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32.5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BDC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15584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04C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311</w:t>
            </w:r>
          </w:p>
        </w:tc>
      </w:tr>
      <w:tr w:rsidR="00F413E3" w:rsidRPr="006A26D9" w14:paraId="28941BF3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0E48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D08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766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0.883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5A2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710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17671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E21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45103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7FE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71721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779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238567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F90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1033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44F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4060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16F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79688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F99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32.2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C7D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15651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162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317</w:t>
            </w:r>
          </w:p>
        </w:tc>
      </w:tr>
      <w:tr w:rsidR="00F413E3" w:rsidRPr="006A26D9" w14:paraId="02CDBFD3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0DF2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E07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2AF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0.884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6D3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EFC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17550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871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44938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E58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71407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753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239394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B55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1040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8A9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4010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C7B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79191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201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32.1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6BE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15690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2F7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315</w:t>
            </w:r>
          </w:p>
        </w:tc>
      </w:tr>
      <w:tr w:rsidR="00F413E3" w:rsidRPr="006A26D9" w14:paraId="04253CC4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C218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CE4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C6E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0.906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389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2.80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FCE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17915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45B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45090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895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71790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B9F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238913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90D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7C2C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4092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E54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79234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8E1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32.6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C6A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15554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BF8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313</w:t>
            </w:r>
          </w:p>
        </w:tc>
      </w:tr>
      <w:tr w:rsidR="00F413E3" w:rsidRPr="006A26D9" w14:paraId="32904167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F0D0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2B9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F30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0.894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561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B43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17755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E33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44770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A08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71093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FB3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239833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5D7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1055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D0E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4130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1CB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79393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4AF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31.9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9AF9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15636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AB2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315</w:t>
            </w:r>
          </w:p>
        </w:tc>
      </w:tr>
      <w:tr w:rsidR="00F413E3" w:rsidRPr="006A26D9" w14:paraId="71384062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9C968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0957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1D0C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0.895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3ACD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2.68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9F38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17703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FF94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45254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AE8F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72091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8333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238470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14C2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1006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41E9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3977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70C5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79062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1D60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32.8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D862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15609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FEF9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314</w:t>
            </w:r>
          </w:p>
        </w:tc>
      </w:tr>
      <w:tr w:rsidR="00F413E3" w:rsidRPr="006A26D9" w14:paraId="413C2466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F49A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7B4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5.19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447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517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1FB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17733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D01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45016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202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71602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668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239141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84F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1030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CBF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4052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796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79222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819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32.3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414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15621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A00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314</w:t>
            </w:r>
          </w:p>
        </w:tc>
      </w:tr>
      <w:tr w:rsidR="00F413E3" w:rsidRPr="006A26D9" w14:paraId="296D9B21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3552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639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07F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A1D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97E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75F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195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B15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350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29C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A8B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548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F7A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711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FE1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4B9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93A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  <w:tr w:rsidR="00F413E3" w:rsidRPr="006A26D9" w14:paraId="6B2D58C2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0791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49E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D38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BD8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2.5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B5D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0.7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A08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D69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767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91D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B4F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130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19E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900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80C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</w:tr>
      <w:tr w:rsidR="00F413E3" w:rsidRPr="006A26D9" w14:paraId="4D7F87AC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2F2DA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B701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5.10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7BC2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0.880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92A6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2.73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CD19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17437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25B3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44266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2050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70410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7B24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235135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F851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1012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0C24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3984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912B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77902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03E9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31.8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EED1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15360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A865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309</w:t>
            </w:r>
          </w:p>
        </w:tc>
      </w:tr>
      <w:tr w:rsidR="00F413E3" w:rsidRPr="006A26D9" w14:paraId="4AFBE76F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BECE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BF3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E39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E10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2E4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E26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ABB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4F9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31F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AFF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6B6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0BA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2F0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E07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6A26D9" w14:paraId="362A5F86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5BA0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DBD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8.27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DBB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D03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4.81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DF2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24248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0F4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21595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A39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72608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93B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259240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D8F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1514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A2F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14946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EE1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50765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CF9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34.7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98E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13653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F51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417</w:t>
            </w:r>
          </w:p>
        </w:tc>
      </w:tr>
      <w:tr w:rsidR="00F413E3" w:rsidRPr="006A26D9" w14:paraId="2581DB2D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6310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05F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8.01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0A6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E41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4.65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211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23824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483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21851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506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73377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2A2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256665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221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1429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92D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14596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FF3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51893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3C5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34.7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B64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13980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0E7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424</w:t>
            </w:r>
          </w:p>
        </w:tc>
      </w:tr>
      <w:tr w:rsidR="00F413E3" w:rsidRPr="006A26D9" w14:paraId="71F83FFF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0F10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97C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7.99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290C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B53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D46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23914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83D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21561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0A4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74901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159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256283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2CD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1381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8FB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14584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6E9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51466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948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35.2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308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13751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A2A5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418</w:t>
            </w:r>
          </w:p>
        </w:tc>
      </w:tr>
      <w:tr w:rsidR="00F413E3" w:rsidRPr="006A26D9" w14:paraId="63893CCF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C1066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DEF2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8.17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C535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2.11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5A52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5.36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D380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24122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A8E1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21999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9579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74522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1992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255986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DB64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1419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6895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14753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0071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52195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C6BB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35.4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E644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13850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A45E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420</w:t>
            </w:r>
          </w:p>
        </w:tc>
      </w:tr>
      <w:tr w:rsidR="00F413E3" w:rsidRPr="006A26D9" w14:paraId="478601A7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B561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1E7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8.11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4EA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9EC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5.11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10C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24027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B65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21752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718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73852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829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257043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A5D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1436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023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14720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CAA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51580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697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35.0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03A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13809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D61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420</w:t>
            </w:r>
          </w:p>
        </w:tc>
      </w:tr>
      <w:tr w:rsidR="00F413E3" w:rsidRPr="006A26D9" w14:paraId="6E54C179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4093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509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C78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B76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9BB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CF9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97D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1052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233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1491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F3F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B9B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170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BF2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620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356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416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1B9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</w:t>
            </w:r>
          </w:p>
        </w:tc>
      </w:tr>
      <w:tr w:rsidR="00F413E3" w:rsidRPr="006A26D9" w14:paraId="610F2436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F2E73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D66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2B7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3.6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A22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8.8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C2E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41D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20C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660E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E84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65A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954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D98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D8D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D22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</w:tr>
      <w:tr w:rsidR="00F413E3" w:rsidRPr="006A26D9" w14:paraId="79F99376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D1EDC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59F5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9.00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E6FA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EF39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6.00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5086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23967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F678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21470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45EC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70940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5722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254301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A1FC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1615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22A0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14442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3177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50458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7668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33.0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4208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13620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0C7B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425</w:t>
            </w:r>
          </w:p>
        </w:tc>
      </w:tr>
      <w:tr w:rsidR="00F413E3" w:rsidRPr="006A26D9" w14:paraId="57ACADD5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FE9D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CAD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730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5E2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495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8CA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10A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819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A7C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C8F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9A5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65F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2E9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348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6A26D9" w14:paraId="1F53AEB8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AF74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BE4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8.61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41B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215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18.44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814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6619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AB5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136694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9F3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58551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CC6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215812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DB0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122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F54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224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9F6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59856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BFC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37.5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5BC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1727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F8B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214</w:t>
            </w:r>
          </w:p>
        </w:tc>
      </w:tr>
      <w:tr w:rsidR="00F413E3" w:rsidRPr="006A26D9" w14:paraId="38A457DF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296B1" w14:textId="77777777" w:rsidR="00F413E3" w:rsidRPr="006A26D9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BF9F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8.48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04CC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E009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18.12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8ED8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6444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D43F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138413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602C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58019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532C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214554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AF09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117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D807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235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62F5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60793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416B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37.4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7739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1735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977C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A26D9">
              <w:rPr>
                <w:rFonts w:ascii="Arial" w:hAnsi="Arial" w:cs="Arial"/>
                <w:sz w:val="12"/>
                <w:szCs w:val="12"/>
              </w:rPr>
              <w:t>217</w:t>
            </w:r>
          </w:p>
        </w:tc>
      </w:tr>
      <w:tr w:rsidR="00F413E3" w:rsidRPr="006A26D9" w14:paraId="75688774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D7CD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7DB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8.54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59D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081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18.3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2D6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6532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C5B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137554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327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58285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530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215183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06B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120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8BE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230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FD1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60324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710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37.4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498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1731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B9D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215</w:t>
            </w:r>
          </w:p>
        </w:tc>
      </w:tr>
      <w:tr w:rsidR="00F413E3" w:rsidRPr="006A26D9" w14:paraId="6AB330B0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743C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0ED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0.09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4CC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5AD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0.2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B1B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124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C93E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1216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FF4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376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2F2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890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395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A07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B140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662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AAA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0.1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9D9E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8D6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</w:tr>
      <w:tr w:rsidR="00F413E3" w:rsidRPr="006A26D9" w14:paraId="1A31CED3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C2A6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5E0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18F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25.9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C78B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1D73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1.9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ABA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0E92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B5E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47F8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D8E6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C74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7CF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A93C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4CE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</w:tr>
      <w:tr w:rsidR="00F413E3" w:rsidRPr="006A26D9" w14:paraId="7FA026A7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4222" w14:textId="77777777" w:rsidR="00F413E3" w:rsidRPr="006A26D9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DBEC9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8.90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CF3D7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3829A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17.2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645C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6159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EE7F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135089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5A2F5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58234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95BB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212697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00C4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157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35A8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256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5C8DD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60392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78081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36.5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9B3DF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1836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65824" w14:textId="77777777" w:rsidR="00F413E3" w:rsidRPr="006A26D9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6A26D9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214</w:t>
            </w:r>
          </w:p>
        </w:tc>
      </w:tr>
    </w:tbl>
    <w:p w14:paraId="3DF7E31B" w14:textId="77777777" w:rsidR="00A43A53" w:rsidRDefault="00A43A53">
      <w:pPr>
        <w:rPr>
          <w:rFonts w:ascii="Arial" w:hAnsi="Arial" w:cs="Arial"/>
          <w:lang w:val="en-US"/>
        </w:rPr>
      </w:pPr>
    </w:p>
    <w:p w14:paraId="69D0682F" w14:textId="77777777" w:rsidR="00F413E3" w:rsidRDefault="00F413E3">
      <w:pPr>
        <w:rPr>
          <w:rFonts w:ascii="Arial" w:hAnsi="Arial" w:cs="Arial"/>
          <w:lang w:val="en-US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204"/>
        <w:gridCol w:w="443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413E3" w:rsidRPr="00760EEE" w14:paraId="152B76AD" w14:textId="77777777" w:rsidTr="00320CA8">
        <w:trPr>
          <w:trHeight w:val="397"/>
        </w:trPr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9CA0F" w14:textId="77777777" w:rsidR="00F413E3" w:rsidRPr="006628B7" w:rsidRDefault="00F413E3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Sample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98C5E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Cr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AFA25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Mn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B2AFE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Fe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D2C09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Co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F4656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Ni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A2ED3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Cu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34FD6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Zn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A8FE5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Ga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F2527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As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0FE4C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Rb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854C5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Sr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8D504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Y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0F749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Zr</w:t>
            </w:r>
            <w:proofErr w:type="spellEnd"/>
          </w:p>
        </w:tc>
      </w:tr>
      <w:tr w:rsidR="00F413E3" w:rsidRPr="00760EEE" w14:paraId="5CB7B130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8571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1B8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4EA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1308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4E7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85067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C19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42.1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8FD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871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89.8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62E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107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799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0.185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AA8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8.78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059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634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25.7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349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153</w:t>
            </w:r>
          </w:p>
        </w:tc>
      </w:tr>
      <w:tr w:rsidR="00F413E3" w:rsidRPr="00760EEE" w14:paraId="2395F3AE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75F4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BA4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145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7D4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84105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17C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41.7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51C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743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89.0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3BA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F93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BAF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D64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8.92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F46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08A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26.0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DF5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157</w:t>
            </w:r>
          </w:p>
        </w:tc>
      </w:tr>
      <w:tr w:rsidR="00F413E3" w:rsidRPr="00760EEE" w14:paraId="6756169A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181A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78A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297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BAD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8C3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84433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3BC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42.0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14D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1DC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89.2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D15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107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7D6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CC9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0.174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0C2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8.86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318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DD3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26.4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7B0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157</w:t>
            </w:r>
          </w:p>
        </w:tc>
      </w:tr>
      <w:tr w:rsidR="00F413E3" w:rsidRPr="00760EEE" w14:paraId="55E4774B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FD17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51D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9F8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1307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1D3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84754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6CE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41.8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89A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9A1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89.6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97C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951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9CF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0.172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B03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8.83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9B4F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CA1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25.4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A41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152</w:t>
            </w:r>
          </w:p>
        </w:tc>
      </w:tr>
      <w:tr w:rsidR="00F413E3" w:rsidRPr="00760EEE" w14:paraId="6E964010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64E5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673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10B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1316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A8E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84694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564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42.0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B4E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532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89.2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3EE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438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F4B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1C6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8.76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6D2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C49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25.4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AB8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152</w:t>
            </w:r>
          </w:p>
        </w:tc>
      </w:tr>
      <w:tr w:rsidR="00F413E3" w:rsidRPr="00760EEE" w14:paraId="7479725A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9B9A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2B1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5B3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1284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40D7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84476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683A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41.8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642B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292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89.6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236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C70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9BE8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0.177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DA9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8.93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F6D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009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26.3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E8C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157</w:t>
            </w:r>
          </w:p>
        </w:tc>
      </w:tr>
      <w:tr w:rsidR="00F413E3" w:rsidRPr="00760EEE" w14:paraId="24169068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EE03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EB1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B0E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1301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E50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84154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50D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42.1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72F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209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90.2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072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6BD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FCB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0.175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B76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8.87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BA1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B50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25.4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233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153</w:t>
            </w:r>
          </w:p>
        </w:tc>
      </w:tr>
      <w:tr w:rsidR="00F413E3" w:rsidRPr="00760EEE" w14:paraId="73A9DE4E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EABD8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32A9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299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5309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57C2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85010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99F1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41.7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91FE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9C60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88.6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DA2C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974C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26FC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0.171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8066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8.83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B86A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95C3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26.2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419A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156</w:t>
            </w:r>
          </w:p>
        </w:tc>
      </w:tr>
      <w:tr w:rsidR="00F413E3" w:rsidRPr="00760EEE" w14:paraId="055EC656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5C15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744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DD0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1300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553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84587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0CD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41.9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993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6A0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89.4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993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112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BB2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20.3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873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0.173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0E1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8.85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218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362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5F9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25.8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DCC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155</w:t>
            </w:r>
          </w:p>
        </w:tc>
      </w:tr>
      <w:tr w:rsidR="00F413E3" w:rsidRPr="00760EEE" w14:paraId="40E0C1DA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8C23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EBB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8C8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974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FA7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D31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CD8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B7E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5A2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759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0.006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D96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0.06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988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58A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ECD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</w:tr>
      <w:tr w:rsidR="00F413E3" w:rsidRPr="00760EEE" w14:paraId="61871186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9D51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ED1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5BD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B10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36C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27B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AD9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FA4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2.7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A5F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F05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3.7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349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0.7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0EB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D48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F1C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1.4</w:t>
            </w:r>
          </w:p>
        </w:tc>
      </w:tr>
      <w:tr w:rsidR="00F413E3" w:rsidRPr="00760EEE" w14:paraId="53696744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82989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E16C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294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DB2D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1278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3431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83173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29B5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41.2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EDA9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46EF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87.9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164E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8B8E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20.0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943B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0.170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885B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8.70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FD34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356.0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9B51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25.4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5332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152</w:t>
            </w:r>
          </w:p>
        </w:tc>
      </w:tr>
      <w:tr w:rsidR="00F413E3" w:rsidRPr="00760EEE" w14:paraId="077923DA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89B4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646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BA9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65D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808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087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A62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253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980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37B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FB8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90D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480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E59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760EEE" w14:paraId="76BAD640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27CE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D9D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16.8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A67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1495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D90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95290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CB6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35.5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949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8B6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17.2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7FE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147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C0A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21.4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54C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0.898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75B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49.4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C1E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B60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35.3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C8A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184</w:t>
            </w:r>
          </w:p>
        </w:tc>
      </w:tr>
      <w:tr w:rsidR="00F413E3" w:rsidRPr="00760EEE" w14:paraId="075E99E4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4890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B98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16.7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EAE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58C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97366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EBF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35.2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FBE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CE5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17.2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EDD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1B7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21.4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787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0.869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B3E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48.6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CD4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342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229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35.4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CA9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188</w:t>
            </w:r>
          </w:p>
        </w:tc>
      </w:tr>
      <w:tr w:rsidR="00F413E3" w:rsidRPr="00760EEE" w14:paraId="6C239E6C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83CA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AC8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16.8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AB1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58B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96885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E88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35.7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7BA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CCD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17.6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4FE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940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AA5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1.038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1D2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47.4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496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9AA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2AD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189</w:t>
            </w:r>
          </w:p>
        </w:tc>
      </w:tr>
      <w:tr w:rsidR="00F413E3" w:rsidRPr="00760EEE" w14:paraId="659D3431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17C0A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0473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16.9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858E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6720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96027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22D0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35.8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6F46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12.2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B2BD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17.3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D02A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144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BF26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20.8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F073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1.067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408B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48.0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E4DF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294A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36.5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E089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193</w:t>
            </w:r>
          </w:p>
        </w:tc>
      </w:tr>
      <w:tr w:rsidR="00F413E3" w:rsidRPr="00760EEE" w14:paraId="436DD6AC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2EBD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FAE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16.8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300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1512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BBB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96392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CA3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35.6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FB7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12.2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D90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17.3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D91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76D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21.4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D90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0.968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502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48.4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095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341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1D4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35.9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225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188</w:t>
            </w:r>
          </w:p>
        </w:tc>
      </w:tr>
      <w:tr w:rsidR="00F413E3" w:rsidRPr="00760EEE" w14:paraId="484B5F3F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679D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D7C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2D7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C45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920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073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A43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C18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49C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4D6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200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0.099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30D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A90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6F1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28C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</w:t>
            </w:r>
          </w:p>
        </w:tc>
      </w:tr>
      <w:tr w:rsidR="00F413E3" w:rsidRPr="00760EEE" w14:paraId="57126FA4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C9D5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B0F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E39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45B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75A5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6B1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376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53A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68E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AFD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10.2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05A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1.7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A2A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B9B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FA1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2.0</w:t>
            </w:r>
          </w:p>
        </w:tc>
      </w:tr>
      <w:tr w:rsidR="00F413E3" w:rsidRPr="00760EEE" w14:paraId="3249872F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1C941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2CB4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17.0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D6EF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1471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78D9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96387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0B8B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38.0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C42C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13.0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A28B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21.0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8508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5AA9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23.0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E96D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D5D2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47.0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B205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342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4A9F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35.0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8FB9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184</w:t>
            </w:r>
          </w:p>
        </w:tc>
      </w:tr>
      <w:tr w:rsidR="00F413E3" w:rsidRPr="00760EEE" w14:paraId="40FDF079" w14:textId="77777777" w:rsidTr="00EF195D">
        <w:trPr>
          <w:trHeight w:val="198"/>
        </w:trPr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E50C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E86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B37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4DC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563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033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BFB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1FC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EDF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78D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CFD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3F5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ED1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589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760EEE" w14:paraId="6132D9BB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201B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96F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2599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051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96F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80421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E6A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94.8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8B7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1268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F73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212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18E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73.0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3B0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DD8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0.115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574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2.17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842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B6F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14.1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0F2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10.5</w:t>
            </w:r>
          </w:p>
        </w:tc>
      </w:tr>
      <w:tr w:rsidR="00F413E3" w:rsidRPr="00760EEE" w14:paraId="3667DEF6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7D776" w14:textId="77777777" w:rsidR="00F413E3" w:rsidRPr="00760EEE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1C5B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2596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B2DC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1179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86137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80227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67C1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92.4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30A4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1250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DCE5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205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187D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70.5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531B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10.9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07DC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0.125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5849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2.14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CA47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F577C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14.0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BF52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60EEE">
              <w:rPr>
                <w:rFonts w:ascii="Arial" w:hAnsi="Arial" w:cs="Arial"/>
                <w:sz w:val="12"/>
                <w:szCs w:val="12"/>
              </w:rPr>
              <w:t>10.2</w:t>
            </w:r>
          </w:p>
        </w:tc>
      </w:tr>
      <w:tr w:rsidR="00F413E3" w:rsidRPr="00760EEE" w14:paraId="4F70D531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5364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FCD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2598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ACC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1176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6B1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80324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84A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93.6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EE5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1259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DE4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209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90B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71.7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ED2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11.0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FD7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0.120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202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2.15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D16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15.3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465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14.0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9E1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10.4</w:t>
            </w:r>
          </w:p>
        </w:tc>
      </w:tr>
      <w:tr w:rsidR="00F413E3" w:rsidRPr="00760EEE" w14:paraId="06FD2DDA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A73F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EBB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839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609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5D2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1.7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E5F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6EA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E2EB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1.8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2656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B0B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0.007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7575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C65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0AB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F14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sz w:val="12"/>
                <w:szCs w:val="12"/>
              </w:rPr>
              <w:t>0.2</w:t>
            </w:r>
          </w:p>
        </w:tc>
      </w:tr>
      <w:tr w:rsidR="00F413E3" w:rsidRPr="00760EEE" w14:paraId="759FDE88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BDBE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E8A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401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926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9B0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7AA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84A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E92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871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266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E53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A0D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405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838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1.9</w:t>
            </w:r>
          </w:p>
        </w:tc>
      </w:tr>
      <w:tr w:rsidR="00F413E3" w:rsidRPr="00760EEE" w14:paraId="040BE44A" w14:textId="77777777" w:rsidTr="00320CA8">
        <w:trPr>
          <w:trHeight w:val="198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8F75A" w14:textId="77777777" w:rsidR="00F413E3" w:rsidRPr="00760EEE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5F98E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2528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3AFD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1193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D199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78509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B1A21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92.7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65C40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1187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DCB42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205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B6BCF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76.8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3ACF4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10.4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EF4CA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0.160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1D5A8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E53A3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15.3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B8A99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12.9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10F7D" w14:textId="77777777" w:rsidR="00F413E3" w:rsidRPr="00760EEE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760EEE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9.9</w:t>
            </w:r>
          </w:p>
        </w:tc>
      </w:tr>
    </w:tbl>
    <w:p w14:paraId="57418EFF" w14:textId="77777777" w:rsidR="00F413E3" w:rsidRDefault="00F413E3">
      <w:pPr>
        <w:rPr>
          <w:rFonts w:ascii="Arial" w:hAnsi="Arial" w:cs="Arial"/>
          <w:lang w:val="en-US"/>
        </w:rPr>
      </w:pPr>
    </w:p>
    <w:p w14:paraId="6E850385" w14:textId="77777777" w:rsidR="00F7541B" w:rsidRDefault="00F7541B">
      <w:pPr>
        <w:rPr>
          <w:rFonts w:ascii="Arial" w:hAnsi="Arial" w:cs="Arial"/>
          <w:lang w:val="en-US"/>
        </w:rPr>
      </w:pPr>
    </w:p>
    <w:p w14:paraId="7FE4F9D4" w14:textId="457FA485" w:rsidR="00F413E3" w:rsidRPr="00AC3657" w:rsidRDefault="00AC3657" w:rsidP="00F413E3">
      <w:pPr>
        <w:rPr>
          <w:rFonts w:ascii="Arial" w:hAnsi="Arial" w:cs="Arial"/>
          <w:b/>
          <w:bCs/>
          <w:sz w:val="22"/>
          <w:lang w:val="en-US"/>
        </w:rPr>
      </w:pPr>
      <w:r w:rsidRPr="00AC3657">
        <w:rPr>
          <w:rFonts w:ascii="Arial" w:hAnsi="Arial" w:cs="Arial"/>
          <w:b/>
          <w:bCs/>
          <w:sz w:val="22"/>
          <w:lang w:val="en-US"/>
        </w:rPr>
        <w:lastRenderedPageBreak/>
        <w:t xml:space="preserve">QC </w:t>
      </w:r>
      <w:r w:rsidR="00F413E3" w:rsidRPr="00AC3657">
        <w:rPr>
          <w:rFonts w:ascii="Arial" w:hAnsi="Arial"/>
          <w:b/>
          <w:bCs/>
          <w:sz w:val="22"/>
          <w:lang w:val="en-US"/>
        </w:rPr>
        <w:t xml:space="preserve">Table </w:t>
      </w:r>
      <w:r w:rsidR="00D27665" w:rsidRPr="00AC3657">
        <w:rPr>
          <w:rFonts w:ascii="Arial" w:hAnsi="Arial"/>
          <w:b/>
          <w:bCs/>
          <w:sz w:val="22"/>
          <w:lang w:val="en-US"/>
        </w:rPr>
        <w:t>9</w:t>
      </w:r>
      <w:r w:rsidR="00F413E3" w:rsidRPr="00AC3657">
        <w:rPr>
          <w:rFonts w:ascii="Arial" w:hAnsi="Arial"/>
          <w:b/>
          <w:bCs/>
          <w:sz w:val="22"/>
          <w:lang w:val="en-US"/>
        </w:rPr>
        <w:t>. continued</w:t>
      </w:r>
    </w:p>
    <w:p w14:paraId="0E51253E" w14:textId="77777777" w:rsidR="00F413E3" w:rsidRDefault="00F413E3" w:rsidP="00F413E3">
      <w:pPr>
        <w:rPr>
          <w:rFonts w:ascii="Arial" w:hAnsi="Arial" w:cs="Arial"/>
          <w:b/>
          <w:sz w:val="22"/>
          <w:lang w:val="en-US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43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413E3" w:rsidRPr="000F5E91" w14:paraId="1C394598" w14:textId="77777777" w:rsidTr="00320CA8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E6C4D" w14:textId="77777777" w:rsidR="00F413E3" w:rsidRPr="006628B7" w:rsidRDefault="00F413E3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Sample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DA953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Nb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5CFD0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Mo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21F60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In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A8449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Sn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1D045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Sb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FA230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Cs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DCAF9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Ba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0B3DC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La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0CD00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Ce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536D2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Pr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4C424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Nd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59F93" w14:textId="25F1F718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</w:t>
            </w:r>
            <w:r w:rsidR="00594554">
              <w:rPr>
                <w:rFonts w:ascii="Arial" w:hAnsi="Arial" w:cs="Arial"/>
                <w:b/>
                <w:bCs/>
                <w:sz w:val="12"/>
                <w:szCs w:val="12"/>
              </w:rPr>
              <w:t>m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7BCF8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Eu</w:t>
            </w:r>
            <w:proofErr w:type="spellEnd"/>
          </w:p>
        </w:tc>
      </w:tr>
      <w:tr w:rsidR="00F413E3" w:rsidRPr="000F5E91" w14:paraId="7471154B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A757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AD9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474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3.68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A0E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0.268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684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512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0.132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AF8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0.120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21D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9E22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38E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33.4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984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4.70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3D1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22.1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C9C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5.58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F8B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1.95</w:t>
            </w:r>
          </w:p>
        </w:tc>
      </w:tr>
      <w:tr w:rsidR="00F413E3" w:rsidRPr="000F5E91" w14:paraId="0F96171D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C5A6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3E4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325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B8B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B88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B74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0.155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283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0.114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A47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6B0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1C6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32.5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5C2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4.65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1BE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21.8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61E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9D1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1.96</w:t>
            </w:r>
          </w:p>
        </w:tc>
      </w:tr>
      <w:tr w:rsidR="00F413E3" w:rsidRPr="000F5E91" w14:paraId="0B941857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6225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D82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C25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397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EE2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89D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0.141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BD9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858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265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CE7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32.8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A20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1D1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22.0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014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5.62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9E9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1.91</w:t>
            </w:r>
          </w:p>
        </w:tc>
      </w:tr>
      <w:tr w:rsidR="00F413E3" w:rsidRPr="000F5E91" w14:paraId="66FBF32B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7827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30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F0E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C55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D60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5C7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B78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0.115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452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C3D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BA1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33.1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14A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4.67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A8B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22.0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B68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5.65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DD9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1.99</w:t>
            </w:r>
          </w:p>
        </w:tc>
      </w:tr>
      <w:tr w:rsidR="00F413E3" w:rsidRPr="000F5E91" w14:paraId="780CD031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9D3F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77E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39C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652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600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1.63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40A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0.146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9C4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974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605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FD1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33.0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F46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46C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21.9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D41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5.70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DB0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1.94</w:t>
            </w:r>
          </w:p>
        </w:tc>
      </w:tr>
      <w:tr w:rsidR="00F413E3" w:rsidRPr="000F5E91" w14:paraId="73B42BBF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E59C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443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160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EF0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82E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F44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0.139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0BE4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0.115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A71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787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D8BC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32.9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128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4.67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8D5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22.1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7F8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5.57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980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1.97</w:t>
            </w:r>
          </w:p>
        </w:tc>
      </w:tr>
      <w:tr w:rsidR="00F413E3" w:rsidRPr="000F5E91" w14:paraId="58622244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3658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C6D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8C5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602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EEA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C25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0.140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F0C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AB9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4FE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7D8D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32.8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99B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4.66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393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21.7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686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5.64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934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1.91</w:t>
            </w:r>
          </w:p>
        </w:tc>
      </w:tr>
      <w:tr w:rsidR="00F413E3" w:rsidRPr="000F5E91" w14:paraId="2A6BF519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97BFF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6B1B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15.2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B94C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3.66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7D9C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AA3C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8CB5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E03E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978D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D662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13.5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40FA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33.1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84ED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4.70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515D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22.2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30E5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5.64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97BB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1.99</w:t>
            </w:r>
          </w:p>
        </w:tc>
      </w:tr>
      <w:tr w:rsidR="00F413E3" w:rsidRPr="000F5E91" w14:paraId="57EC6DD4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67CDA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769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15.3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2259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3.66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0E8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0.245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813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1.57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73C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0.143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0CA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0.117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880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968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13.3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FAB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33.0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C68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4.68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06C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22.0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EE8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5.63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F8D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1.95</w:t>
            </w:r>
          </w:p>
        </w:tc>
      </w:tr>
      <w:tr w:rsidR="00F413E3" w:rsidRPr="000F5E91" w14:paraId="14822678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456B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E6D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F50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1F9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4B4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CCD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489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9A7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268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34A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02C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356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8C1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FAA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</w:tr>
      <w:tr w:rsidR="00F413E3" w:rsidRPr="000F5E91" w14:paraId="7EDCB418" w14:textId="77777777" w:rsidTr="00EF195D">
        <w:trPr>
          <w:trHeight w:val="198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889B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994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BD2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FC2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4.9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375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F60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4A9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A47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885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9D7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B87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0.4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E1A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0.7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D2D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F9D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1.6</w:t>
            </w:r>
          </w:p>
        </w:tc>
      </w:tr>
      <w:tr w:rsidR="00F413E3" w:rsidRPr="000F5E91" w14:paraId="4715EA6A" w14:textId="77777777" w:rsidTr="00EF195D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5EF82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2328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15.0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A53D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3.60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E57C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A923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1.54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7F38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0.140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5D6E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0.115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1845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123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E576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13.1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B7F1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32.4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7F83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4.60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B164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21.6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34F2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5.54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07A7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1.92</w:t>
            </w:r>
          </w:p>
        </w:tc>
      </w:tr>
      <w:tr w:rsidR="00F413E3" w:rsidRPr="000F5E91" w14:paraId="509E1B79" w14:textId="77777777" w:rsidTr="00EF195D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B92B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27AE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4A1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EB9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BEE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67E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F2E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CBC1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C52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605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88E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C31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1ED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4E5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0F5E91" w14:paraId="5A4CDC1C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CFD1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5D1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12.4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19B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8F2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50F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2.31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069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E08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1.09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05F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661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934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24.2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DE0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50.7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D1D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6.57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DF5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28.0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0BF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6.38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DA8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1.87</w:t>
            </w:r>
          </w:p>
        </w:tc>
      </w:tr>
      <w:tr w:rsidR="00F413E3" w:rsidRPr="000F5E91" w14:paraId="499F93F7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046E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CF5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12.6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459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F3B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839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2.37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B8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0.336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6A9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1.06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AC7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671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9B0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24.4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A1F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51.3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A0A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6.63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31F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28.5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778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6.33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ECC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1.92</w:t>
            </w:r>
          </w:p>
        </w:tc>
      </w:tr>
      <w:tr w:rsidR="00F413E3" w:rsidRPr="000F5E91" w14:paraId="3F11A3AD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465F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639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1AE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275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38B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2.46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EDE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0.328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5E5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D14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671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1732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24.9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4BC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52.4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079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6.75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97E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29.4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730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6.54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705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1.97</w:t>
            </w:r>
          </w:p>
        </w:tc>
      </w:tr>
      <w:tr w:rsidR="00F413E3" w:rsidRPr="000F5E91" w14:paraId="239DC9AD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0EBEE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7D94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12.6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6A3F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237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D6FF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0.144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DD8F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2.48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8201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4E9D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B361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683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6121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25.8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146C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53.7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66B7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6.86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555C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29.7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95B5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6.69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1BF1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1.99</w:t>
            </w:r>
          </w:p>
        </w:tc>
      </w:tr>
      <w:tr w:rsidR="00F413E3" w:rsidRPr="000F5E91" w14:paraId="47683C7F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BB46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6CE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12.5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6D41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241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F98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957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2.40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DAA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0.326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61F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1.09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879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671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888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24.8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0A6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52.0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A77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6.70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CFC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28.9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0B0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6.48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613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1.94</w:t>
            </w:r>
          </w:p>
        </w:tc>
      </w:tr>
      <w:tr w:rsidR="00F413E3" w:rsidRPr="000F5E91" w14:paraId="2C786B54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BE17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25A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A6A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4D1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CE2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CE5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86D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D36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71D3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71F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1.3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B4B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F1B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1C1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9ED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</w:tr>
      <w:tr w:rsidR="00F413E3" w:rsidRPr="000F5E91" w14:paraId="54C42709" w14:textId="77777777" w:rsidTr="00EF195D">
        <w:trPr>
          <w:trHeight w:val="198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A4039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81D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7C6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3.2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976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9.9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C47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3.3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7752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2.2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18E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1.8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526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217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3.0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C41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4FCE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1.9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B26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2.7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6DB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2.6</w:t>
            </w: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E95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2.8</w:t>
            </w:r>
          </w:p>
        </w:tc>
      </w:tr>
      <w:tr w:rsidR="00F413E3" w:rsidRPr="000F5E91" w14:paraId="2FC7FD65" w14:textId="77777777" w:rsidTr="00EF195D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A7737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C1E8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12.5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BAE3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7E61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23C2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B329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0.350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06CB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1.16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7D2F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683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44A4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24.7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37B9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53.3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9F16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6.70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DEAB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28.9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10A4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6.59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3087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1.97</w:t>
            </w:r>
          </w:p>
        </w:tc>
      </w:tr>
      <w:tr w:rsidR="00F413E3" w:rsidRPr="000F5E91" w14:paraId="31B1167E" w14:textId="77777777" w:rsidTr="00EF195D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C876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164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AF1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689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FF9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EC3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B69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E36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956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3F9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A13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58E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9B8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EB9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0F5E91" w14:paraId="784C68EA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B08B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BD5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257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27.1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7B0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A11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C7E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0.070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BD4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7.47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617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0.753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1AC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0.093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35C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0.340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272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0.087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D050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0.717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625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0.484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6F1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0.245</w:t>
            </w:r>
          </w:p>
        </w:tc>
      </w:tr>
      <w:tr w:rsidR="00F413E3" w:rsidRPr="000F5E91" w14:paraId="46D53E08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1CA60" w14:textId="77777777" w:rsidR="00F413E3" w:rsidRPr="000F5E91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D97F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BEFC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27.7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0B6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0.086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11AE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0.339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2CC0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0.068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A829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7.28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07DF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0.768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E80B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0.095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DE27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0.339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51F0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0.088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54EA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0.673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72C2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0.536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63CB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5E91">
              <w:rPr>
                <w:rFonts w:ascii="Arial" w:hAnsi="Arial" w:cs="Arial"/>
                <w:sz w:val="12"/>
                <w:szCs w:val="12"/>
              </w:rPr>
              <w:t>0.258</w:t>
            </w:r>
          </w:p>
        </w:tc>
      </w:tr>
      <w:tr w:rsidR="00F413E3" w:rsidRPr="000F5E91" w14:paraId="24F2BE39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A027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03E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D25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27.4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457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F69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0.350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2C5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0.069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E9FC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7.38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BE1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0.761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F4B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0.094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E15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0.340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E2CF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0.087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6E6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0.695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46D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0.510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A55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0.252</w:t>
            </w:r>
          </w:p>
        </w:tc>
      </w:tr>
      <w:tr w:rsidR="00F413E3" w:rsidRPr="000F5E91" w14:paraId="059D34E0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85798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0F4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EA7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6D09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C6A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494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48D7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395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CB9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66C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EBB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405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0.032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D3AC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0.037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4FA5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sz w:val="12"/>
                <w:szCs w:val="12"/>
              </w:rPr>
              <w:t>0.009</w:t>
            </w:r>
          </w:p>
        </w:tc>
      </w:tr>
      <w:tr w:rsidR="00F413E3" w:rsidRPr="000F5E91" w14:paraId="0271E6BD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373C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DEC0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4.8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FD3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3E88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6.1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B974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4.7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6D02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C5B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A4B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EDC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0.8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F210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3077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F85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4.5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F95A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7.2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CC8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3.5</w:t>
            </w:r>
          </w:p>
        </w:tc>
      </w:tr>
      <w:tr w:rsidR="00F413E3" w:rsidRPr="000F5E91" w14:paraId="6AAC9959" w14:textId="77777777" w:rsidTr="00320CA8">
        <w:trPr>
          <w:trHeight w:val="19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D85E6" w14:textId="77777777" w:rsidR="00F413E3" w:rsidRPr="000F5E91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6ACF6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0.073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6332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30.5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46A0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578A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0.340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3334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4027E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7.45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0565F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0.815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E2FA3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0.084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651BC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0.393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A8B1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0.089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7AE01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0.689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B275D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0.508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2142B" w14:textId="77777777" w:rsidR="00F413E3" w:rsidRPr="000F5E91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0F5E91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0.255</w:t>
            </w:r>
          </w:p>
        </w:tc>
      </w:tr>
    </w:tbl>
    <w:p w14:paraId="7A83E277" w14:textId="77777777" w:rsidR="00F413E3" w:rsidRDefault="00F413E3" w:rsidP="00F413E3">
      <w:pPr>
        <w:rPr>
          <w:rFonts w:ascii="Arial" w:hAnsi="Arial" w:cs="Arial"/>
          <w:b/>
          <w:sz w:val="22"/>
          <w:lang w:val="en-US"/>
        </w:rPr>
      </w:pPr>
    </w:p>
    <w:p w14:paraId="3093E817" w14:textId="77777777" w:rsidR="00F413E3" w:rsidRDefault="00F413E3" w:rsidP="00F413E3">
      <w:pPr>
        <w:rPr>
          <w:rFonts w:ascii="Arial" w:hAnsi="Arial" w:cs="Arial"/>
          <w:b/>
          <w:sz w:val="22"/>
          <w:lang w:val="en-US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576"/>
        <w:gridCol w:w="459"/>
        <w:gridCol w:w="599"/>
        <w:gridCol w:w="599"/>
        <w:gridCol w:w="600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F413E3" w:rsidRPr="00D20196" w14:paraId="4B4F3003" w14:textId="77777777" w:rsidTr="00320CA8">
        <w:trPr>
          <w:trHeight w:val="397"/>
        </w:trPr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B93BF" w14:textId="77777777" w:rsidR="00F413E3" w:rsidRPr="006628B7" w:rsidRDefault="00F413E3" w:rsidP="00320CA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Sample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FD49D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Gd</w:t>
            </w:r>
            <w:proofErr w:type="spellEnd"/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C56CA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Tb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A4F5C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Dy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35D4E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Ho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F4DDB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Er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AA034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Tm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0B5F7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Yb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1C516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Lu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29650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Hf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D532E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Ta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CD691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W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03DC2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Pb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E2774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Th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C36CD" w14:textId="77777777" w:rsidR="00F413E3" w:rsidRPr="006628B7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628B7">
              <w:rPr>
                <w:rFonts w:ascii="Arial" w:hAnsi="Arial" w:cs="Arial"/>
                <w:b/>
                <w:bCs/>
                <w:sz w:val="12"/>
                <w:szCs w:val="12"/>
              </w:rPr>
              <w:t>U</w:t>
            </w:r>
          </w:p>
        </w:tc>
      </w:tr>
      <w:tr w:rsidR="00F413E3" w:rsidRPr="00D20196" w14:paraId="3F2F5551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BF41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2E41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6.03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6C5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0.912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928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5.29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D637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BF7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2.61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204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0.338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0F8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39D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0.285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A7A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79A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849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0.375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399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700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9C2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0.549</w:t>
            </w:r>
          </w:p>
        </w:tc>
      </w:tr>
      <w:tr w:rsidR="00F413E3" w:rsidRPr="00D20196" w14:paraId="1A054427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D37A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BB0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6.01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3B40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0.897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95B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5.32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FB1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0.971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076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2.55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E6A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0.335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200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AAA4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0.295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376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3.95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EFF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0.943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C13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0.379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EC3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2.07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F15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A41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0.566</w:t>
            </w:r>
          </w:p>
        </w:tc>
      </w:tr>
      <w:tr w:rsidR="00F413E3" w:rsidRPr="00D20196" w14:paraId="5DF43557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4350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484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6.09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9B1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0.921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BBC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5.37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E08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BB0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2.60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80D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0.341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BA6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D6A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0.293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C67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CDF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0.982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72A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0.359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E03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2.09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6C8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787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0.561</w:t>
            </w:r>
          </w:p>
        </w:tc>
      </w:tr>
      <w:tr w:rsidR="00F413E3" w:rsidRPr="00D20196" w14:paraId="2D7001EF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33F4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005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5.96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F3D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0.891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BBA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5.25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7D0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0.969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D46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2.57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6EB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0.333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6EC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706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0.287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D3A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3.98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51A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0.975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BAF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0.394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E8F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B43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076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0.553</w:t>
            </w:r>
          </w:p>
        </w:tc>
      </w:tr>
      <w:tr w:rsidR="00F413E3" w:rsidRPr="00D20196" w14:paraId="153C045E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04AB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DB9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6.02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87B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0.887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A9C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5.24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4FB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0.974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712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2.53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E1D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0.336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FF2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F23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0.286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B01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3.96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940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0.982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BE0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0.368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92F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2.07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ADB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37B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0.552</w:t>
            </w:r>
          </w:p>
        </w:tc>
      </w:tr>
      <w:tr w:rsidR="00F413E3" w:rsidRPr="00D20196" w14:paraId="7F7ECFE5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051AB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E23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6.02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B53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0.924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CE0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5.37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D49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0.981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438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2.64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6A8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0.337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AB0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44E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0.294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BE8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7FC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0.973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ED7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0.384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48A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CE4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B96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0.562</w:t>
            </w:r>
          </w:p>
        </w:tc>
      </w:tr>
      <w:tr w:rsidR="00F413E3" w:rsidRPr="00D20196" w14:paraId="43B81FA7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8897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E13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6.03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A1AE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AED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5.16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750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2CA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2.53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51A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0.330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C88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2.08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318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0.283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926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3.91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BC1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0.968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47B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0.379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52B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CE9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431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0.556</w:t>
            </w:r>
          </w:p>
        </w:tc>
      </w:tr>
      <w:tr w:rsidR="00F413E3" w:rsidRPr="00D20196" w14:paraId="1B99B9D1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31007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KL2-G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AA58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CDC5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F086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5.45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2DDE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758C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4D7A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0.343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1FEF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EB5F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0.297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706E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4.09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11E8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0.986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D84B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0.374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A93D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2.09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5794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AE6E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0.558</w:t>
            </w:r>
          </w:p>
        </w:tc>
      </w:tr>
      <w:tr w:rsidR="00F413E3" w:rsidRPr="00D20196" w14:paraId="6E1C18A5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3561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BBC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6.02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BC2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0.905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B9E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5.31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7A1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0.977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379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2.58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CD4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0.337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222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2.14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654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0.290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BA2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4.00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1DC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0.978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D45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0.376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783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2.11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583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942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0.557</w:t>
            </w:r>
          </w:p>
        </w:tc>
      </w:tr>
      <w:tr w:rsidR="00F413E3" w:rsidRPr="00D20196" w14:paraId="175D4701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5D8A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4AA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4BCF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0.014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3369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076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EDF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4D36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339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EB4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620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9E5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0.019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A77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C3B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19C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647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0.006</w:t>
            </w:r>
          </w:p>
        </w:tc>
      </w:tr>
      <w:tr w:rsidR="00F413E3" w:rsidRPr="00D20196" w14:paraId="5981FD78" w14:textId="77777777" w:rsidTr="00EF195D">
        <w:trPr>
          <w:trHeight w:val="198"/>
        </w:trPr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9FD1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067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FE1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4E1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1.7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6F6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418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1.6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5E4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0D1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1.7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4735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1.8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A2B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966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2.0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EFA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2.7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5AF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1.3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ACC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0.7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8D2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</w:tr>
      <w:tr w:rsidR="00F413E3" w:rsidRPr="00D20196" w14:paraId="617516DC" w14:textId="77777777" w:rsidTr="00EF195D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5C3D3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670B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5.92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DCD4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0.890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9FA1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5.22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CD6A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0.961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4377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2.54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F995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0.331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A1CF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5BCF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0.285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03BE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3.93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61E3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0.961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34C3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0.370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011C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2.07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6EED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6598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0.548</w:t>
            </w:r>
          </w:p>
        </w:tc>
      </w:tr>
      <w:tr w:rsidR="00F413E3" w:rsidRPr="00D20196" w14:paraId="5BAA993F" w14:textId="77777777" w:rsidTr="00EF195D">
        <w:trPr>
          <w:trHeight w:val="198"/>
        </w:trPr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E411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3A7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BC5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895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5EE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542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2C2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739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394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03B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D37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F88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A9D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2DF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319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D20196" w14:paraId="759192A0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E2B9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AF1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6.58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138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725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6.25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5725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207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3.65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079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F29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3.46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505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F58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4.92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848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0.771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CBA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0.379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1216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11.3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6FB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5.95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E23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1.50</w:t>
            </w:r>
          </w:p>
        </w:tc>
      </w:tr>
      <w:tr w:rsidR="00F413E3" w:rsidRPr="00D20196" w14:paraId="6C385F9E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EFDF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1FA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6.65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CA7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1D8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6.43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01D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4C4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3.69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277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0.519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CF8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3.48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687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0.512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BC6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4.88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615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0.790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F67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0.390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015B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11.5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881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6.21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B0E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1.54</w:t>
            </w:r>
          </w:p>
        </w:tc>
      </w:tr>
      <w:tr w:rsidR="00F413E3" w:rsidRPr="00D20196" w14:paraId="67C30935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2357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8CA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6.79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F0E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DE8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6.57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AA9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57B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3.76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FBA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0.535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F12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3.60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944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0.507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2E3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4.99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370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0.822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8D6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0.405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EF6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11.3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ED2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6.15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D32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1.54</w:t>
            </w:r>
          </w:p>
        </w:tc>
      </w:tr>
      <w:tr w:rsidR="00F413E3" w:rsidRPr="00D20196" w14:paraId="5AE4F3D6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51D21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BCR-2G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B63E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6.91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3E0B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FCF5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6.66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27C7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EF4F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3.74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7B57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0.529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96FF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3.69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A545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0.514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26B1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4.99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42BC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0.847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F340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BAAC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11.4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2D9E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6.26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F1FD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1.56</w:t>
            </w:r>
          </w:p>
        </w:tc>
      </w:tr>
      <w:tr w:rsidR="00F413E3" w:rsidRPr="00D20196" w14:paraId="4647001C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145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B67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6.73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576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084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6.48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71A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1.28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6E9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3.71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271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0.523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B38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3.56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3C8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0.511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0C9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4.94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9E2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0.808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242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0.392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817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11.4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E2B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6.15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047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1.54</w:t>
            </w:r>
          </w:p>
        </w:tc>
      </w:tr>
      <w:tr w:rsidR="00F413E3" w:rsidRPr="00D20196" w14:paraId="75A79172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FDB3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997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0.15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311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F8E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0.18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A2A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5CA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470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125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66E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6B5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A8E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0.034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2D2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55A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42A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0.13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0AF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0.03</w:t>
            </w:r>
          </w:p>
        </w:tc>
      </w:tr>
      <w:tr w:rsidR="00F413E3" w:rsidRPr="00D20196" w14:paraId="72F965FA" w14:textId="77777777" w:rsidTr="00EF195D">
        <w:trPr>
          <w:trHeight w:val="198"/>
        </w:trPr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B0B6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F7F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2.2</w:t>
            </w: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250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3.2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983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2.7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B28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3.3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B2A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04C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2.1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75B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3.0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F01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463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1.1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9FF2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4.2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235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2.8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5B3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1.0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035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2.2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BB5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1.7</w:t>
            </w:r>
          </w:p>
        </w:tc>
      </w:tr>
      <w:tr w:rsidR="00F413E3" w:rsidRPr="00D20196" w14:paraId="76349924" w14:textId="77777777" w:rsidTr="00EF195D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A1271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2652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6.71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026F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2E33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6.44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36B8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0FCD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3.70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1E74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1865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3.39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BE71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0.503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D204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4.84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BC96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0.780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AB2E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D7DF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11.0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63BD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5.90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3133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1.69</w:t>
            </w:r>
          </w:p>
        </w:tc>
      </w:tr>
      <w:tr w:rsidR="00F413E3" w:rsidRPr="00D20196" w14:paraId="01728272" w14:textId="77777777" w:rsidTr="00EF195D">
        <w:trPr>
          <w:trHeight w:val="198"/>
        </w:trPr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DF74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5C3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026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A04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BDA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B06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EEE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EAF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E82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20B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0D8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2BE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A69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E9D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D36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413E3" w:rsidRPr="00D20196" w14:paraId="15300818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0956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EB6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1.27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C3F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0.283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97A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2.20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3EC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A32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1.64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40E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0.248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8BB4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1.64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2B3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0.245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D67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0.354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2B2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0.027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B51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22.3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DE9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22.8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3F8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&lt;0.02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AF4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0.029</w:t>
            </w:r>
          </w:p>
        </w:tc>
      </w:tr>
      <w:tr w:rsidR="00F413E3" w:rsidRPr="00D20196" w14:paraId="21628478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33744" w14:textId="77777777" w:rsidR="00F413E3" w:rsidRPr="00D20196" w:rsidRDefault="00F413E3" w:rsidP="00320CA8">
            <w:pPr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GOR132-G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C0E8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667B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0.281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608D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2.18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DD16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0.506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7708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5AF0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0.249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8AFA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1.61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698A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0.239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AADA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0.366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4FD5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0.025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6ECD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22.3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984F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22.9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FF2C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&lt;0.02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22C8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0196">
              <w:rPr>
                <w:rFonts w:ascii="Arial" w:hAnsi="Arial" w:cs="Arial"/>
                <w:sz w:val="12"/>
                <w:szCs w:val="12"/>
              </w:rPr>
              <w:t>0.039</w:t>
            </w:r>
          </w:p>
        </w:tc>
      </w:tr>
      <w:tr w:rsidR="00F413E3" w:rsidRPr="00D20196" w14:paraId="490593A4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B234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average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611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1.26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6DE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0.282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C3F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2.19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7EC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0.505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59D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1.63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443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0.248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196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1.62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3A1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0.242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33E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0.360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850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0.026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1C4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22.3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A4D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22.8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ABE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&lt;0.02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427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0.034</w:t>
            </w:r>
          </w:p>
        </w:tc>
      </w:tr>
      <w:tr w:rsidR="00F413E3" w:rsidRPr="00D20196" w14:paraId="49A47FA8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CE32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2SD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494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FF0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BD8B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0.013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5D5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CF1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211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3B5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32D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CDC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48E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371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21F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A13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na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2DD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sz w:val="12"/>
                <w:szCs w:val="12"/>
              </w:rPr>
              <w:t>0.007</w:t>
            </w:r>
          </w:p>
        </w:tc>
      </w:tr>
      <w:tr w:rsidR="00F413E3" w:rsidRPr="00D20196" w14:paraId="5587F702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19FC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2RSD%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BD1A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1.7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25F2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D9F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DC89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2B4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A69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366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1.5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22C8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200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2.4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AB4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4.3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95B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506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0.3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1421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na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081D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21.4</w:t>
            </w:r>
          </w:p>
        </w:tc>
      </w:tr>
      <w:tr w:rsidR="00F413E3" w:rsidRPr="00D20196" w14:paraId="73121975" w14:textId="77777777" w:rsidTr="00320CA8">
        <w:trPr>
          <w:trHeight w:val="198"/>
        </w:trPr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BE397" w14:textId="77777777" w:rsidR="00F413E3" w:rsidRPr="00D20196" w:rsidRDefault="00F413E3" w:rsidP="00320CA8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GEOREM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6FCD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1.190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F5812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0.269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25D5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2.15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3B24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0.507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BB000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1.56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BD82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0.234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01613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1.61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BC2CC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0.237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CFB87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0.357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A47B5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0.031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DA02E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25.4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6CBBF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19.5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3195B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0.009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09006" w14:textId="77777777" w:rsidR="00F413E3" w:rsidRPr="00D20196" w:rsidRDefault="00F413E3" w:rsidP="00320C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20196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0.048</w:t>
            </w:r>
          </w:p>
        </w:tc>
      </w:tr>
    </w:tbl>
    <w:p w14:paraId="18679132" w14:textId="77777777" w:rsidR="00F413E3" w:rsidRPr="008A49E2" w:rsidRDefault="00F413E3" w:rsidP="00F413E3">
      <w:pPr>
        <w:rPr>
          <w:rFonts w:ascii="Arial" w:hAnsi="Arial" w:cs="Arial"/>
          <w:b/>
          <w:sz w:val="22"/>
          <w:lang w:val="en-US"/>
        </w:rPr>
      </w:pPr>
    </w:p>
    <w:p w14:paraId="5839F006" w14:textId="77777777" w:rsidR="00F413E3" w:rsidRDefault="00F413E3">
      <w:pPr>
        <w:rPr>
          <w:rFonts w:ascii="Arial" w:hAnsi="Arial" w:cs="Arial"/>
          <w:lang w:val="en-US"/>
        </w:rPr>
      </w:pPr>
    </w:p>
    <w:p w14:paraId="41B9ED3F" w14:textId="77777777" w:rsidR="00A63323" w:rsidRDefault="00A63323">
      <w:pPr>
        <w:rPr>
          <w:rFonts w:ascii="Arial" w:hAnsi="Arial" w:cs="Arial"/>
          <w:lang w:val="en-US"/>
        </w:rPr>
      </w:pPr>
    </w:p>
    <w:p w14:paraId="14CF6647" w14:textId="77777777" w:rsidR="00A63323" w:rsidRDefault="00A63323">
      <w:pPr>
        <w:rPr>
          <w:rFonts w:ascii="Arial" w:hAnsi="Arial" w:cs="Arial"/>
          <w:lang w:val="en-US"/>
        </w:rPr>
      </w:pPr>
    </w:p>
    <w:p w14:paraId="66EFD6F6" w14:textId="4CD762C0" w:rsidR="00D830C5" w:rsidRPr="001F6C9C" w:rsidRDefault="00AC3657" w:rsidP="00D830C5">
      <w:pPr>
        <w:rPr>
          <w:rFonts w:ascii="Arial" w:hAnsi="Arial" w:cs="Arial"/>
          <w:b/>
          <w:sz w:val="22"/>
          <w:lang w:val="en-US"/>
        </w:rPr>
      </w:pPr>
      <w:r w:rsidRPr="00AC3657">
        <w:rPr>
          <w:rFonts w:ascii="Arial" w:hAnsi="Arial" w:cs="Arial"/>
          <w:b/>
          <w:bCs/>
          <w:sz w:val="22"/>
          <w:lang w:val="en-US"/>
        </w:rPr>
        <w:lastRenderedPageBreak/>
        <w:t xml:space="preserve">QC </w:t>
      </w:r>
      <w:r w:rsidR="00D830C5" w:rsidRPr="002D7EDC">
        <w:rPr>
          <w:rFonts w:ascii="Arial" w:hAnsi="Arial"/>
          <w:b/>
          <w:sz w:val="22"/>
          <w:lang w:val="en-US"/>
        </w:rPr>
        <w:t xml:space="preserve">Table </w:t>
      </w:r>
      <w:r w:rsidR="00D830C5">
        <w:rPr>
          <w:rFonts w:ascii="Arial" w:hAnsi="Arial"/>
          <w:b/>
          <w:sz w:val="22"/>
          <w:lang w:val="en-US"/>
        </w:rPr>
        <w:t>10</w:t>
      </w:r>
      <w:r w:rsidR="00D830C5" w:rsidRPr="002D7EDC">
        <w:rPr>
          <w:rFonts w:ascii="Arial" w:hAnsi="Arial"/>
          <w:b/>
          <w:sz w:val="22"/>
          <w:lang w:val="en-US"/>
        </w:rPr>
        <w:t>.</w:t>
      </w:r>
      <w:r w:rsidR="00D830C5">
        <w:rPr>
          <w:rFonts w:ascii="Arial" w:hAnsi="Arial"/>
          <w:b/>
          <w:sz w:val="22"/>
          <w:lang w:val="en-US"/>
        </w:rPr>
        <w:t xml:space="preserve"> </w:t>
      </w:r>
      <w:r w:rsidR="00B436E0" w:rsidRPr="00B436E0">
        <w:rPr>
          <w:rFonts w:ascii="Arial" w:hAnsi="Arial"/>
          <w:bCs/>
          <w:sz w:val="22"/>
          <w:lang w:val="en-US"/>
        </w:rPr>
        <w:t xml:space="preserve">TIMS </w:t>
      </w:r>
      <w:r w:rsidR="00412FEA">
        <w:rPr>
          <w:rFonts w:ascii="Arial" w:hAnsi="Arial"/>
          <w:bCs/>
          <w:sz w:val="22"/>
          <w:lang w:val="en-US"/>
        </w:rPr>
        <w:t>Sr-Nd-</w:t>
      </w:r>
      <w:r w:rsidR="00D830C5">
        <w:rPr>
          <w:rFonts w:ascii="Arial" w:hAnsi="Arial"/>
          <w:sz w:val="22"/>
          <w:lang w:val="en-US"/>
        </w:rPr>
        <w:t xml:space="preserve">Pb and </w:t>
      </w:r>
      <w:r w:rsidR="00412FEA">
        <w:rPr>
          <w:rFonts w:ascii="Arial" w:hAnsi="Arial"/>
          <w:sz w:val="22"/>
          <w:lang w:val="en-US"/>
        </w:rPr>
        <w:t xml:space="preserve">MC-ICP-MS </w:t>
      </w:r>
      <w:r w:rsidR="00D830C5">
        <w:rPr>
          <w:rFonts w:ascii="Arial" w:hAnsi="Arial"/>
          <w:sz w:val="22"/>
          <w:lang w:val="en-US"/>
        </w:rPr>
        <w:t>Hf isotope ratios of reference material</w:t>
      </w:r>
      <w:r w:rsidR="00412FEA">
        <w:rPr>
          <w:rFonts w:ascii="Arial" w:hAnsi="Arial"/>
          <w:sz w:val="22"/>
          <w:lang w:val="en-US"/>
        </w:rPr>
        <w:t xml:space="preserve">s </w:t>
      </w:r>
      <w:r w:rsidR="00D830C5">
        <w:rPr>
          <w:rFonts w:ascii="Arial" w:hAnsi="Arial"/>
          <w:sz w:val="22"/>
          <w:lang w:val="en-US"/>
        </w:rPr>
        <w:t>measured along with the glass samples</w:t>
      </w:r>
      <w:r w:rsidR="001D3617">
        <w:rPr>
          <w:rFonts w:ascii="Arial" w:hAnsi="Arial"/>
          <w:sz w:val="22"/>
          <w:lang w:val="en-US"/>
        </w:rPr>
        <w:t xml:space="preserve"> </w:t>
      </w:r>
      <w:r w:rsidR="00C06F50">
        <w:rPr>
          <w:rFonts w:ascii="Arial" w:hAnsi="Arial"/>
          <w:sz w:val="22"/>
          <w:lang w:val="en-US"/>
        </w:rPr>
        <w:t xml:space="preserve">at </w:t>
      </w:r>
      <w:r w:rsidR="001D3617">
        <w:rPr>
          <w:rFonts w:ascii="Arial" w:hAnsi="Arial"/>
          <w:sz w:val="22"/>
          <w:lang w:val="en-US"/>
        </w:rPr>
        <w:t>GEOMAR.</w:t>
      </w:r>
      <w:r w:rsidR="00D830C5">
        <w:rPr>
          <w:rFonts w:ascii="Arial" w:hAnsi="Arial"/>
          <w:sz w:val="22"/>
          <w:lang w:val="en-US"/>
        </w:rPr>
        <w:t xml:space="preserve"> </w:t>
      </w:r>
    </w:p>
    <w:p w14:paraId="1A168D8F" w14:textId="77777777" w:rsidR="00D830C5" w:rsidRDefault="00D830C5" w:rsidP="00D830C5">
      <w:pPr>
        <w:widowControl w:val="0"/>
        <w:autoSpaceDE w:val="0"/>
        <w:autoSpaceDN w:val="0"/>
        <w:adjustRightInd w:val="0"/>
        <w:rPr>
          <w:rFonts w:ascii="Arial" w:hAnsi="Arial"/>
          <w:b/>
          <w:sz w:val="22"/>
          <w:lang w:val="en-US"/>
        </w:rPr>
      </w:pPr>
    </w:p>
    <w:tbl>
      <w:tblPr>
        <w:tblW w:w="7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8"/>
        <w:gridCol w:w="975"/>
        <w:gridCol w:w="1124"/>
        <w:gridCol w:w="1104"/>
        <w:gridCol w:w="1104"/>
        <w:gridCol w:w="1104"/>
        <w:gridCol w:w="1019"/>
      </w:tblGrid>
      <w:tr w:rsidR="00412FEA" w:rsidRPr="00B0114E" w14:paraId="20A2A176" w14:textId="77777777" w:rsidTr="00412FEA">
        <w:trPr>
          <w:trHeight w:val="510"/>
          <w:jc w:val="center"/>
        </w:trPr>
        <w:tc>
          <w:tcPr>
            <w:tcW w:w="126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7DBF4" w14:textId="77777777" w:rsidR="00B0114E" w:rsidRPr="00B0114E" w:rsidRDefault="00B0114E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Sample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FDFF67" w14:textId="77777777" w:rsidR="00B0114E" w:rsidRPr="00B0114E" w:rsidRDefault="00B011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87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Sr/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86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Sr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BCB25" w14:textId="77777777" w:rsidR="00B0114E" w:rsidRPr="00B0114E" w:rsidRDefault="00B011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143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Nd/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144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Nd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CEAD0" w14:textId="77777777" w:rsidR="00B0114E" w:rsidRPr="00B0114E" w:rsidRDefault="00B011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206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Pb/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204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Pb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8F306" w14:textId="77777777" w:rsidR="00B0114E" w:rsidRPr="00B0114E" w:rsidRDefault="00B011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207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Pb/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204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Pb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FEF44" w14:textId="77777777" w:rsidR="00B0114E" w:rsidRPr="00B0114E" w:rsidRDefault="00B011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208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Pb/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204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Pb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AE57D" w14:textId="77777777" w:rsidR="00B0114E" w:rsidRPr="00B0114E" w:rsidRDefault="00B011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176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Hf/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en-US"/>
              </w:rPr>
              <w:t>177</w:t>
            </w:r>
            <w:r w:rsidRPr="00B011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Hf</w:t>
            </w:r>
          </w:p>
        </w:tc>
      </w:tr>
      <w:tr w:rsidR="00412FEA" w:rsidRPr="00B0114E" w14:paraId="2C091DD5" w14:textId="77777777" w:rsidTr="00412FEA">
        <w:trPr>
          <w:trHeight w:val="335"/>
          <w:jc w:val="center"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F66C" w14:textId="77777777" w:rsidR="00B0114E" w:rsidRPr="00B0114E" w:rsidRDefault="00B0114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Standard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5CCF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NBS987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474B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La Jolla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ED6C5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NBS981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2B31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NBS981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D8BC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NBS981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6749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Spex</w:t>
            </w:r>
            <w:proofErr w:type="spellEnd"/>
          </w:p>
        </w:tc>
      </w:tr>
      <w:tr w:rsidR="00412FEA" w:rsidRPr="00B0114E" w14:paraId="7C4B59AB" w14:textId="77777777" w:rsidTr="00412FEA">
        <w:trPr>
          <w:trHeight w:val="335"/>
          <w:jc w:val="center"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44B3" w14:textId="77777777" w:rsidR="00B0114E" w:rsidRPr="00B0114E" w:rsidRDefault="00B0114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7C71" w14:textId="77777777" w:rsidR="00B0114E" w:rsidRPr="00B0114E" w:rsidRDefault="00B0114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0.710250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C6CE" w14:textId="77777777" w:rsidR="00B0114E" w:rsidRPr="00B0114E" w:rsidRDefault="00B0114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0.511850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98D1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16.9408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4472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15.4974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9DF0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36.7206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AF78" w14:textId="77777777" w:rsidR="00B0114E" w:rsidRPr="00B0114E" w:rsidRDefault="00B0114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0.282170</w:t>
            </w:r>
          </w:p>
        </w:tc>
      </w:tr>
      <w:tr w:rsidR="00412FEA" w:rsidRPr="00B0114E" w14:paraId="6B70B103" w14:textId="77777777" w:rsidTr="00412FEA">
        <w:trPr>
          <w:trHeight w:val="335"/>
          <w:jc w:val="center"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F578" w14:textId="77777777" w:rsidR="00B0114E" w:rsidRPr="00B0114E" w:rsidRDefault="00B0114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2SD (abs)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02A4" w14:textId="77777777" w:rsidR="00B0114E" w:rsidRPr="00B0114E" w:rsidRDefault="00B0114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0.000009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25C4" w14:textId="77777777" w:rsidR="00B0114E" w:rsidRPr="00B0114E" w:rsidRDefault="00B0114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0.000006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C863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0.0019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654B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0.0019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B44E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0.005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E7CE" w14:textId="77777777" w:rsidR="00B0114E" w:rsidRPr="00B0114E" w:rsidRDefault="00B0114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0.000005</w:t>
            </w:r>
          </w:p>
        </w:tc>
      </w:tr>
      <w:tr w:rsidR="00412FEA" w:rsidRPr="00B0114E" w14:paraId="54B8743D" w14:textId="77777777" w:rsidTr="00412FEA">
        <w:trPr>
          <w:trHeight w:val="335"/>
          <w:jc w:val="center"/>
        </w:trPr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39E7F" w14:textId="77777777" w:rsidR="00B0114E" w:rsidRPr="00B0114E" w:rsidRDefault="00B0114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4693F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65A12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A499E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228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70D84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228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E2FA3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228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639E9" w14:textId="77777777" w:rsidR="00B0114E" w:rsidRPr="00B0114E" w:rsidRDefault="00B0114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114E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</w:tr>
    </w:tbl>
    <w:p w14:paraId="4EF9A2C9" w14:textId="77777777" w:rsidR="00D830C5" w:rsidRPr="00412FEA" w:rsidRDefault="00D830C5" w:rsidP="00D830C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b/>
          <w:sz w:val="16"/>
          <w:szCs w:val="18"/>
          <w:lang w:val="en-US"/>
        </w:rPr>
      </w:pPr>
    </w:p>
    <w:tbl>
      <w:tblPr>
        <w:tblW w:w="7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060"/>
        <w:gridCol w:w="1060"/>
        <w:gridCol w:w="1060"/>
        <w:gridCol w:w="1060"/>
        <w:gridCol w:w="1060"/>
        <w:gridCol w:w="1060"/>
      </w:tblGrid>
      <w:tr w:rsidR="00412FEA" w:rsidRPr="00412FEA" w14:paraId="1E6EAE16" w14:textId="77777777" w:rsidTr="00412FEA">
        <w:trPr>
          <w:trHeight w:val="510"/>
          <w:jc w:val="center"/>
        </w:trPr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82C04" w14:textId="77777777" w:rsidR="00412FEA" w:rsidRPr="00412FEA" w:rsidRDefault="00412FEA" w:rsidP="00412F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Sample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D8312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87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Sr/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86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Sr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A3FC6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2SE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D810B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143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Nd/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144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Nd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C7557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2SE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E4520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176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Hf/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177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EB126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2SE</w:t>
            </w:r>
          </w:p>
        </w:tc>
      </w:tr>
      <w:tr w:rsidR="00412FEA" w:rsidRPr="00412FEA" w14:paraId="153C5B77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94D13" w14:textId="77777777" w:rsidR="00412FEA" w:rsidRPr="00412FEA" w:rsidRDefault="00412FEA" w:rsidP="00412FEA">
            <w:pPr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BCR-2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E8587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0.705001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56BA8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0.000005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FB6D1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0.512634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53EE6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0.000005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AFFA2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0.282870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DA9E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0.000003</w:t>
            </w:r>
          </w:p>
        </w:tc>
      </w:tr>
      <w:tr w:rsidR="00412FEA" w:rsidRPr="00412FEA" w14:paraId="54874428" w14:textId="77777777" w:rsidTr="00412FEA">
        <w:trPr>
          <w:trHeight w:val="284"/>
          <w:jc w:val="center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9575" w14:textId="039692F2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Fourny</w:t>
            </w:r>
            <w:proofErr w:type="spellEnd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et al. (2016)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904F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E244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340D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BF67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7C74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</w:tr>
      <w:tr w:rsidR="00412FEA" w:rsidRPr="00412FEA" w14:paraId="4C9C0997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EA073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average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4786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0.705006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C12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27CC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0.512643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9826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B7E1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0.282869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016EB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7994928B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C5FE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2SD (</w:t>
            </w: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abs</w:t>
            </w:r>
            <w:proofErr w:type="spellEnd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5679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0.000007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23872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5B1D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0.000014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1804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18EF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0.000014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76D9B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551BCF66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6EA63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AB69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BF53B" w14:textId="515A26B9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BB69F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9B19B" w14:textId="0A8C6698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F317E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A92BB" w14:textId="47489176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41F1E11D" w14:textId="77777777" w:rsidTr="00412FEA">
        <w:trPr>
          <w:trHeight w:val="200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5020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ADD2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3518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B175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CA3E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8637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0AFB7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</w:tr>
      <w:tr w:rsidR="00412FEA" w:rsidRPr="00412FEA" w14:paraId="0E6DA8C5" w14:textId="77777777" w:rsidTr="00412FEA">
        <w:trPr>
          <w:trHeight w:val="510"/>
          <w:jc w:val="center"/>
        </w:trPr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5E302" w14:textId="77777777" w:rsidR="00412FEA" w:rsidRPr="00412FEA" w:rsidRDefault="00412FEA" w:rsidP="00412F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Sample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2BCE3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206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Pb/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204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Pb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51F5D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2SE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116E3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207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Pb/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204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Pb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7F614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2SE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84198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208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Pb/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204</w:t>
            </w: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Pb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94660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2FEA">
              <w:rPr>
                <w:rFonts w:ascii="Arial" w:hAnsi="Arial" w:cs="Arial"/>
                <w:b/>
                <w:bCs/>
                <w:sz w:val="16"/>
                <w:szCs w:val="16"/>
              </w:rPr>
              <w:t>2SE</w:t>
            </w:r>
          </w:p>
        </w:tc>
      </w:tr>
      <w:tr w:rsidR="00412FEA" w:rsidRPr="00412FEA" w14:paraId="123D32C6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04384" w14:textId="77777777" w:rsidR="00412FEA" w:rsidRPr="00412FEA" w:rsidRDefault="00412FEA" w:rsidP="00412FEA">
            <w:pPr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BCR-2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AF066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18.8019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563E7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0.0017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66F82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15.6225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098D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0.0018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4E01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38.8220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6176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FEA">
              <w:rPr>
                <w:rFonts w:ascii="Arial" w:hAnsi="Arial" w:cs="Arial"/>
                <w:sz w:val="16"/>
                <w:szCs w:val="16"/>
              </w:rPr>
              <w:t>0.0051</w:t>
            </w:r>
          </w:p>
        </w:tc>
      </w:tr>
      <w:tr w:rsidR="00412FEA" w:rsidRPr="00412FEA" w14:paraId="48B25C7F" w14:textId="77777777" w:rsidTr="00412FEA">
        <w:trPr>
          <w:trHeight w:val="284"/>
          <w:jc w:val="center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93BF" w14:textId="10E9BE89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Fourny</w:t>
            </w:r>
            <w:proofErr w:type="spellEnd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et al. (2016)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DA9C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4C70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669E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6DAE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5B1D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</w:tr>
      <w:tr w:rsidR="00412FEA" w:rsidRPr="00412FEA" w14:paraId="11B8816A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62BA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average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7DAC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18.7988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4EBF4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B984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15.6235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600E7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72D0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38.8281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67B0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1D7FDFE9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97501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2SD (</w:t>
            </w: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abs</w:t>
            </w:r>
            <w:proofErr w:type="spellEnd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9BBB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0BD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AFDE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B349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D6FB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1E65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4317D042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DB19B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3577C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FF128" w14:textId="46013734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385D1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172BA" w14:textId="37AFAFD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B0E35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CC96A" w14:textId="69F99ECC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763CEC67" w14:textId="77777777" w:rsidTr="00412FEA">
        <w:trPr>
          <w:trHeight w:val="284"/>
          <w:jc w:val="center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4B46" w14:textId="723F5B18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Todd et al. (2015)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60FF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E2B0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1CA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52C8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98AD" w14:textId="77777777" w:rsidR="00412FEA" w:rsidRPr="00412FEA" w:rsidRDefault="00412FEA" w:rsidP="00412FEA">
            <w:pPr>
              <w:jc w:val="center"/>
              <w:rPr>
                <w:sz w:val="16"/>
                <w:szCs w:val="16"/>
              </w:rPr>
            </w:pPr>
          </w:p>
        </w:tc>
      </w:tr>
      <w:tr w:rsidR="00412FEA" w:rsidRPr="00412FEA" w14:paraId="5A1CCA9F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172B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average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87E5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18.8004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034E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9A21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15.6238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DD92C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707D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38.8287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5167E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11CC161E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1081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2SD (</w:t>
            </w:r>
            <w:proofErr w:type="spellStart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abs</w:t>
            </w:r>
            <w:proofErr w:type="spellEnd"/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D711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757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9C0A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19DB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A175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0.0049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B024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412FEA" w14:paraId="2BA06F23" w14:textId="77777777" w:rsidTr="00412FEA">
        <w:trPr>
          <w:trHeight w:val="284"/>
          <w:jc w:val="center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949D9" w14:textId="77777777" w:rsidR="00412FEA" w:rsidRPr="00412FEA" w:rsidRDefault="00412FEA" w:rsidP="00412FE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2F894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70B14" w14:textId="284DF431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0B26B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97688" w14:textId="519DCDD9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51A12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2FEA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5F622" w14:textId="2DEED3B4" w:rsidR="00412FEA" w:rsidRPr="00412FEA" w:rsidRDefault="00412FEA" w:rsidP="00412FE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12FEA" w:rsidRPr="00AC3657" w14:paraId="2694F119" w14:textId="77777777" w:rsidTr="00412FEA">
        <w:trPr>
          <w:trHeight w:val="227"/>
          <w:jc w:val="center"/>
        </w:trPr>
        <w:tc>
          <w:tcPr>
            <w:tcW w:w="58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6410" w14:textId="670A1801" w:rsidR="00412FEA" w:rsidRPr="00412FEA" w:rsidRDefault="00412FEA" w:rsidP="00412FEA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2SE = two standard error 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uncertainties </w:t>
            </w: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o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</w:t>
            </w: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the individual analys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</w:t>
            </w: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8531" w14:textId="3E3C5A03" w:rsidR="00412FEA" w:rsidRPr="00412FEA" w:rsidRDefault="00412FEA" w:rsidP="00412FEA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784D" w14:textId="2C55F2B8" w:rsidR="00412FEA" w:rsidRPr="00412FEA" w:rsidRDefault="00412FEA" w:rsidP="00412FE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412FEA" w:rsidRPr="00AC3657" w14:paraId="709FD9AA" w14:textId="77777777" w:rsidTr="00412FEA">
        <w:trPr>
          <w:trHeight w:val="227"/>
          <w:jc w:val="center"/>
        </w:trPr>
        <w:tc>
          <w:tcPr>
            <w:tcW w:w="6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1EBB" w14:textId="6E675B87" w:rsidR="00412FEA" w:rsidRPr="00412FEA" w:rsidRDefault="00412FEA" w:rsidP="00412FEA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2SD = two standard deviation 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uncertainties </w:t>
            </w: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on the 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average</w:t>
            </w: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of 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 number (N) of</w:t>
            </w:r>
            <w:r w:rsidRPr="00412FE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analyses</w:t>
            </w:r>
            <w:r w:rsidR="0074796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ACD2" w14:textId="77777777" w:rsidR="00412FEA" w:rsidRPr="00412FEA" w:rsidRDefault="00412FEA" w:rsidP="00412FE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03C208E3" w14:textId="77777777" w:rsidR="00B0114E" w:rsidRDefault="00B0114E" w:rsidP="00D830C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b/>
          <w:sz w:val="22"/>
          <w:lang w:val="en-US"/>
        </w:rPr>
      </w:pPr>
    </w:p>
    <w:p w14:paraId="739363D8" w14:textId="4035AA2F" w:rsidR="00A63323" w:rsidRPr="00CC638C" w:rsidRDefault="00A63323" w:rsidP="00A6332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>References</w:t>
      </w:r>
      <w:r w:rsidR="00AC3657">
        <w:rPr>
          <w:rFonts w:ascii="Arial" w:hAnsi="Arial"/>
          <w:b/>
          <w:sz w:val="22"/>
          <w:lang w:val="en-US"/>
        </w:rPr>
        <w:t xml:space="preserve"> Supplementary Data 2</w:t>
      </w:r>
    </w:p>
    <w:p w14:paraId="13FC667D" w14:textId="59E9048F" w:rsidR="006423CA" w:rsidRPr="00F943FF" w:rsidRDefault="006423CA" w:rsidP="0074796E">
      <w:pPr>
        <w:pStyle w:val="EndNoteBibliography"/>
        <w:spacing w:after="0"/>
        <w:ind w:left="720" w:hanging="720"/>
        <w:jc w:val="both"/>
        <w:rPr>
          <w:noProof/>
          <w:szCs w:val="22"/>
        </w:rPr>
      </w:pPr>
      <w:r w:rsidRPr="00F943FF">
        <w:rPr>
          <w:noProof/>
          <w:szCs w:val="22"/>
        </w:rPr>
        <w:t>Fourny, A., Weis, D., Scoates, J.S., 2016. Comprehensive Pb-Sr-Nd-Hf isotopic, trace element, and mineralogical characterization of mafic to ultramafic rock reference materials. Geochem. Geophys. Geosyst.</w:t>
      </w:r>
      <w:r w:rsidR="001244CA" w:rsidRPr="00F943FF">
        <w:rPr>
          <w:noProof/>
          <w:szCs w:val="22"/>
        </w:rPr>
        <w:t xml:space="preserve"> </w:t>
      </w:r>
      <w:r w:rsidRPr="00F943FF">
        <w:rPr>
          <w:noProof/>
          <w:szCs w:val="22"/>
        </w:rPr>
        <w:t>17, 739-773. https://doi.org/10.1002/2015GC006181</w:t>
      </w:r>
    </w:p>
    <w:p w14:paraId="3DF6D394" w14:textId="77777777" w:rsidR="006423CA" w:rsidRPr="00F943FF" w:rsidRDefault="006423CA" w:rsidP="0074796E">
      <w:pPr>
        <w:pStyle w:val="EndNoteBibliography"/>
        <w:spacing w:after="0"/>
        <w:ind w:left="720" w:hanging="720"/>
        <w:jc w:val="both"/>
        <w:rPr>
          <w:noProof/>
          <w:szCs w:val="22"/>
          <w:lang w:val="de-DE"/>
        </w:rPr>
      </w:pPr>
      <w:r w:rsidRPr="00F943FF">
        <w:rPr>
          <w:noProof/>
          <w:szCs w:val="22"/>
        </w:rPr>
        <w:t xml:space="preserve">Govindaraju, K., 1994. 1994 Compilation of working values and sample description for 383 geostandards. </w:t>
      </w:r>
      <w:r w:rsidRPr="00F943FF">
        <w:rPr>
          <w:noProof/>
          <w:szCs w:val="22"/>
          <w:lang w:val="de-DE"/>
        </w:rPr>
        <w:t>Geostand. Newslett. 18, 1-158. https://dx.doi.org/10.1046/j.1365-2494.1998.53202081.x-i1</w:t>
      </w:r>
    </w:p>
    <w:p w14:paraId="3534D80F" w14:textId="77777777" w:rsidR="006423CA" w:rsidRPr="00AC3657" w:rsidRDefault="006423CA" w:rsidP="0074796E">
      <w:pPr>
        <w:pStyle w:val="EndNoteBibliography"/>
        <w:spacing w:after="0"/>
        <w:ind w:left="720" w:hanging="720"/>
        <w:jc w:val="both"/>
        <w:rPr>
          <w:noProof/>
          <w:szCs w:val="22"/>
          <w:lang w:val="de-DE"/>
        </w:rPr>
      </w:pPr>
      <w:r w:rsidRPr="00F943FF">
        <w:rPr>
          <w:noProof/>
          <w:szCs w:val="22"/>
          <w:lang w:val="de-DE"/>
        </w:rPr>
        <w:t xml:space="preserve">Jarosewich, E., Nelen, J.A., Norberg, J.A., 1980. </w:t>
      </w:r>
      <w:r w:rsidRPr="00F943FF">
        <w:rPr>
          <w:noProof/>
          <w:szCs w:val="22"/>
        </w:rPr>
        <w:t xml:space="preserve">Reference Samples for Electron Microprobe Analysis. </w:t>
      </w:r>
      <w:r w:rsidRPr="00AC3657">
        <w:rPr>
          <w:noProof/>
          <w:szCs w:val="22"/>
          <w:lang w:val="de-DE"/>
        </w:rPr>
        <w:t>Geostand. Newslett. 4, 43-47. https://doi.org/10.1111/j.1751-908X.1980.tb00273.x</w:t>
      </w:r>
    </w:p>
    <w:p w14:paraId="77EF581B" w14:textId="1CD809EC" w:rsidR="006423CA" w:rsidRPr="00F943FF" w:rsidRDefault="006423CA" w:rsidP="0074796E">
      <w:pPr>
        <w:pStyle w:val="EndNoteBibliography"/>
        <w:spacing w:after="0"/>
        <w:ind w:left="720" w:hanging="720"/>
        <w:jc w:val="both"/>
        <w:rPr>
          <w:noProof/>
          <w:szCs w:val="22"/>
          <w:lang w:val="de-DE"/>
        </w:rPr>
      </w:pPr>
      <w:r w:rsidRPr="00F943FF">
        <w:rPr>
          <w:noProof/>
          <w:szCs w:val="22"/>
          <w:lang w:val="de-DE"/>
        </w:rPr>
        <w:t xml:space="preserve">Jochum, K.P., Nohl, U., Herwig, K., Lammel, E., Stoll, B., Hofmann, A.W., 2005. </w:t>
      </w:r>
      <w:r w:rsidRPr="00F943FF">
        <w:rPr>
          <w:noProof/>
          <w:szCs w:val="22"/>
        </w:rPr>
        <w:t xml:space="preserve">GeoReM: A New Geochemical Database for Reference Materials and Isotopic Standards. </w:t>
      </w:r>
      <w:r w:rsidRPr="00AC3657">
        <w:rPr>
          <w:noProof/>
          <w:szCs w:val="22"/>
          <w:lang w:val="de-DE"/>
        </w:rPr>
        <w:t xml:space="preserve">Geostand. Geoanal. Res. 29, 333-338. </w:t>
      </w:r>
      <w:r w:rsidR="00F943FF" w:rsidRPr="00F943FF">
        <w:rPr>
          <w:noProof/>
          <w:szCs w:val="22"/>
          <w:lang w:val="de-DE"/>
        </w:rPr>
        <w:t>https://doi.org/10.1111/j.1751-908X.2005.tb00904.x</w:t>
      </w:r>
    </w:p>
    <w:p w14:paraId="24217BB3" w14:textId="77777777" w:rsidR="00F943FF" w:rsidRPr="00F943FF" w:rsidRDefault="00F943FF" w:rsidP="00F943FF">
      <w:pPr>
        <w:pStyle w:val="EndNoteBibliography"/>
        <w:spacing w:after="0"/>
        <w:ind w:left="720" w:hanging="720"/>
        <w:rPr>
          <w:noProof/>
          <w:szCs w:val="22"/>
        </w:rPr>
      </w:pPr>
      <w:r w:rsidRPr="00F943FF">
        <w:rPr>
          <w:noProof/>
          <w:szCs w:val="22"/>
          <w:lang w:val="de-DE"/>
        </w:rPr>
        <w:t xml:space="preserve">Jochum, K.P., Weis, U., Schwager, B., Stoll, B., Wilson, S.A., Haug, G.H., Andreae, M.O., Enzweiler, J., 2016. </w:t>
      </w:r>
      <w:r w:rsidRPr="00F943FF">
        <w:rPr>
          <w:noProof/>
          <w:szCs w:val="22"/>
        </w:rPr>
        <w:t xml:space="preserve">Reference Values Following ISO Guidelines for Frequently </w:t>
      </w:r>
      <w:r w:rsidRPr="00F943FF">
        <w:rPr>
          <w:noProof/>
          <w:szCs w:val="22"/>
        </w:rPr>
        <w:lastRenderedPageBreak/>
        <w:t>Requested Rock Reference Materials. Geostand. Geoanal. Res. 40, 333-350. https://dx.doi.org/10.1111/j.1751-908X.2015.00392.x</w:t>
      </w:r>
    </w:p>
    <w:p w14:paraId="31A3B47E" w14:textId="77777777" w:rsidR="006423CA" w:rsidRPr="00F943FF" w:rsidRDefault="006423CA" w:rsidP="0074796E">
      <w:pPr>
        <w:widowControl w:val="0"/>
        <w:autoSpaceDE w:val="0"/>
        <w:autoSpaceDN w:val="0"/>
        <w:adjustRightInd w:val="0"/>
        <w:ind w:left="737" w:hanging="737"/>
        <w:jc w:val="both"/>
        <w:rPr>
          <w:rFonts w:ascii="Arial" w:hAnsi="Arial"/>
          <w:b/>
          <w:color w:val="000000" w:themeColor="text1"/>
          <w:sz w:val="22"/>
          <w:szCs w:val="22"/>
          <w:lang w:val="en-US"/>
        </w:rPr>
      </w:pPr>
      <w:r w:rsidRPr="00F943FF">
        <w:rPr>
          <w:rFonts w:ascii="Arial" w:hAnsi="Arial"/>
          <w:color w:val="000000" w:themeColor="text1"/>
          <w:sz w:val="22"/>
          <w:szCs w:val="22"/>
          <w:lang w:val="en-US"/>
        </w:rPr>
        <w:t xml:space="preserve">Pearce, J.A. 1996. A User’s Guide to Basalt Discrimination Diagrams. In: Wyman, D.A., Ed., Trace Element Geochemistry of Volcanic Rocks: Applications for Massive </w:t>
      </w:r>
      <w:proofErr w:type="spellStart"/>
      <w:r w:rsidRPr="00F943FF">
        <w:rPr>
          <w:rFonts w:ascii="Arial" w:hAnsi="Arial"/>
          <w:color w:val="000000" w:themeColor="text1"/>
          <w:sz w:val="22"/>
          <w:szCs w:val="22"/>
          <w:lang w:val="en-US"/>
        </w:rPr>
        <w:t>Sulphide</w:t>
      </w:r>
      <w:proofErr w:type="spellEnd"/>
      <w:r w:rsidRPr="00F943FF">
        <w:rPr>
          <w:rFonts w:ascii="Arial" w:hAnsi="Arial"/>
          <w:color w:val="000000" w:themeColor="text1"/>
          <w:sz w:val="22"/>
          <w:szCs w:val="22"/>
          <w:lang w:val="en-US"/>
        </w:rPr>
        <w:t xml:space="preserve"> Exploration. Geol. Assoc. Can., Short Course Notes 12, 79-113.</w:t>
      </w:r>
    </w:p>
    <w:p w14:paraId="7B13D47E" w14:textId="5B60C215" w:rsidR="006423CA" w:rsidRPr="00F943FF" w:rsidRDefault="006423CA" w:rsidP="0074796E">
      <w:pPr>
        <w:pStyle w:val="EndNoteBibliography"/>
        <w:spacing w:after="0"/>
        <w:ind w:left="720" w:hanging="720"/>
        <w:jc w:val="both"/>
        <w:rPr>
          <w:noProof/>
          <w:szCs w:val="22"/>
          <w:lang w:val="de-DE"/>
        </w:rPr>
      </w:pPr>
      <w:r w:rsidRPr="00F943FF">
        <w:rPr>
          <w:noProof/>
          <w:szCs w:val="22"/>
        </w:rPr>
        <w:t xml:space="preserve">Todd, E., Stracke, A., Scherer, E.E., 2015. Effects of simple acid leaching of crushed and powdered geological materials on high-precision Pb isotope analyses. </w:t>
      </w:r>
      <w:r w:rsidRPr="00F943FF">
        <w:rPr>
          <w:noProof/>
          <w:szCs w:val="22"/>
          <w:lang w:val="de-DE"/>
        </w:rPr>
        <w:t>Geochem. Geophys. Geosyst.</w:t>
      </w:r>
      <w:r w:rsidR="001244CA" w:rsidRPr="00F943FF">
        <w:rPr>
          <w:noProof/>
          <w:szCs w:val="22"/>
          <w:lang w:val="de-DE"/>
        </w:rPr>
        <w:t xml:space="preserve"> </w:t>
      </w:r>
      <w:r w:rsidRPr="00F943FF">
        <w:rPr>
          <w:noProof/>
          <w:szCs w:val="22"/>
          <w:lang w:val="de-DE"/>
        </w:rPr>
        <w:t>16, 2276-2302. https://doi.org/10.1002/2015GC005804</w:t>
      </w:r>
    </w:p>
    <w:p w14:paraId="29632848" w14:textId="77777777" w:rsidR="00B11803" w:rsidRPr="00A9388B" w:rsidRDefault="00B11803" w:rsidP="00E97CFC">
      <w:pPr>
        <w:pStyle w:val="EndNoteBibliography"/>
        <w:spacing w:after="0"/>
        <w:ind w:left="720" w:hanging="720"/>
        <w:jc w:val="both"/>
        <w:rPr>
          <w:noProof/>
        </w:rPr>
      </w:pPr>
    </w:p>
    <w:p w14:paraId="071124C2" w14:textId="77777777" w:rsidR="00A63323" w:rsidRPr="00104A35" w:rsidRDefault="00A63323">
      <w:pPr>
        <w:rPr>
          <w:rFonts w:ascii="Arial" w:hAnsi="Arial" w:cs="Arial"/>
          <w:lang w:val="en-US"/>
        </w:rPr>
      </w:pPr>
    </w:p>
    <w:sectPr w:rsidR="00A63323" w:rsidRPr="00104A35" w:rsidSect="007E11A3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788D8" w14:textId="77777777" w:rsidR="00D47F0C" w:rsidRDefault="00D47F0C" w:rsidP="00E858F0">
      <w:r>
        <w:separator/>
      </w:r>
    </w:p>
  </w:endnote>
  <w:endnote w:type="continuationSeparator" w:id="0">
    <w:p w14:paraId="31B7D8ED" w14:textId="77777777" w:rsidR="00D47F0C" w:rsidRDefault="00D47F0C" w:rsidP="00E8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182815532"/>
      <w:docPartObj>
        <w:docPartGallery w:val="Page Numbers (Bottom of Page)"/>
        <w:docPartUnique/>
      </w:docPartObj>
    </w:sdtPr>
    <w:sdtContent>
      <w:p w14:paraId="4F19A53D" w14:textId="596FB328" w:rsidR="00F8729D" w:rsidRDefault="00F8729D" w:rsidP="002D37AF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8FDE3D1" w14:textId="77777777" w:rsidR="00F8729D" w:rsidRDefault="00F872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045258332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</w:rPr>
    </w:sdtEndPr>
    <w:sdtContent>
      <w:p w14:paraId="7FA281A6" w14:textId="413D380C" w:rsidR="00F8729D" w:rsidRPr="00F8729D" w:rsidRDefault="00F8729D" w:rsidP="002D37AF">
        <w:pPr>
          <w:pStyle w:val="Fuzeile"/>
          <w:framePr w:wrap="none" w:vAnchor="text" w:hAnchor="margin" w:xAlign="center" w:y="1"/>
          <w:rPr>
            <w:rStyle w:val="Seitenzahl"/>
            <w:rFonts w:ascii="Arial" w:hAnsi="Arial" w:cs="Arial"/>
          </w:rPr>
        </w:pPr>
        <w:r w:rsidRPr="00F8729D">
          <w:rPr>
            <w:rStyle w:val="Seitenzahl"/>
            <w:rFonts w:ascii="Arial" w:hAnsi="Arial" w:cs="Arial"/>
          </w:rPr>
          <w:fldChar w:fldCharType="begin"/>
        </w:r>
        <w:r w:rsidRPr="00F8729D">
          <w:rPr>
            <w:rStyle w:val="Seitenzahl"/>
            <w:rFonts w:ascii="Arial" w:hAnsi="Arial" w:cs="Arial"/>
          </w:rPr>
          <w:instrText xml:space="preserve"> PAGE </w:instrText>
        </w:r>
        <w:r w:rsidRPr="00F8729D">
          <w:rPr>
            <w:rStyle w:val="Seitenzahl"/>
            <w:rFonts w:ascii="Arial" w:hAnsi="Arial" w:cs="Arial"/>
          </w:rPr>
          <w:fldChar w:fldCharType="separate"/>
        </w:r>
        <w:r w:rsidRPr="00F8729D">
          <w:rPr>
            <w:rStyle w:val="Seitenzahl"/>
            <w:rFonts w:ascii="Arial" w:hAnsi="Arial" w:cs="Arial"/>
            <w:noProof/>
          </w:rPr>
          <w:t>1</w:t>
        </w:r>
        <w:r w:rsidRPr="00F8729D">
          <w:rPr>
            <w:rStyle w:val="Seitenzahl"/>
            <w:rFonts w:ascii="Arial" w:hAnsi="Arial" w:cs="Arial"/>
          </w:rPr>
          <w:fldChar w:fldCharType="end"/>
        </w:r>
      </w:p>
    </w:sdtContent>
  </w:sdt>
  <w:p w14:paraId="4512DC84" w14:textId="77777777" w:rsidR="00F8729D" w:rsidRPr="00F8729D" w:rsidRDefault="00F8729D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B49F" w14:textId="77777777" w:rsidR="00D47F0C" w:rsidRDefault="00D47F0C" w:rsidP="00E858F0">
      <w:r>
        <w:separator/>
      </w:r>
    </w:p>
  </w:footnote>
  <w:footnote w:type="continuationSeparator" w:id="0">
    <w:p w14:paraId="4911A3B0" w14:textId="77777777" w:rsidR="00D47F0C" w:rsidRDefault="00D47F0C" w:rsidP="00E858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E72469"/>
    <w:rsid w:val="00006EB3"/>
    <w:rsid w:val="000116F8"/>
    <w:rsid w:val="00012AD7"/>
    <w:rsid w:val="000255E5"/>
    <w:rsid w:val="00034420"/>
    <w:rsid w:val="00035650"/>
    <w:rsid w:val="0003676A"/>
    <w:rsid w:val="000375B1"/>
    <w:rsid w:val="00052EC6"/>
    <w:rsid w:val="000566DA"/>
    <w:rsid w:val="000616EF"/>
    <w:rsid w:val="000629E2"/>
    <w:rsid w:val="000639E4"/>
    <w:rsid w:val="00064695"/>
    <w:rsid w:val="00070319"/>
    <w:rsid w:val="00075DC1"/>
    <w:rsid w:val="00075DC7"/>
    <w:rsid w:val="00076596"/>
    <w:rsid w:val="00077378"/>
    <w:rsid w:val="00080142"/>
    <w:rsid w:val="00091EEA"/>
    <w:rsid w:val="00097979"/>
    <w:rsid w:val="000A6F84"/>
    <w:rsid w:val="000A7B69"/>
    <w:rsid w:val="000C1DAB"/>
    <w:rsid w:val="000D5ADF"/>
    <w:rsid w:val="000D7469"/>
    <w:rsid w:val="000D7C90"/>
    <w:rsid w:val="000E442A"/>
    <w:rsid w:val="000E473C"/>
    <w:rsid w:val="000E7EE7"/>
    <w:rsid w:val="000F718F"/>
    <w:rsid w:val="00102BBB"/>
    <w:rsid w:val="001049D5"/>
    <w:rsid w:val="00104A35"/>
    <w:rsid w:val="0010744F"/>
    <w:rsid w:val="00116E0A"/>
    <w:rsid w:val="0011702D"/>
    <w:rsid w:val="001218B4"/>
    <w:rsid w:val="00121EFA"/>
    <w:rsid w:val="001244CA"/>
    <w:rsid w:val="00132B9D"/>
    <w:rsid w:val="001360AC"/>
    <w:rsid w:val="001417F7"/>
    <w:rsid w:val="0014281F"/>
    <w:rsid w:val="00143E53"/>
    <w:rsid w:val="00144459"/>
    <w:rsid w:val="001449EE"/>
    <w:rsid w:val="00144E86"/>
    <w:rsid w:val="00147103"/>
    <w:rsid w:val="001514D6"/>
    <w:rsid w:val="001531A4"/>
    <w:rsid w:val="001531EB"/>
    <w:rsid w:val="0016120C"/>
    <w:rsid w:val="00161260"/>
    <w:rsid w:val="00166614"/>
    <w:rsid w:val="00175F1E"/>
    <w:rsid w:val="00176D76"/>
    <w:rsid w:val="001806C6"/>
    <w:rsid w:val="00182588"/>
    <w:rsid w:val="00186073"/>
    <w:rsid w:val="00192E3A"/>
    <w:rsid w:val="0019566E"/>
    <w:rsid w:val="001A2895"/>
    <w:rsid w:val="001B100D"/>
    <w:rsid w:val="001B3219"/>
    <w:rsid w:val="001C1754"/>
    <w:rsid w:val="001C1DC1"/>
    <w:rsid w:val="001C3644"/>
    <w:rsid w:val="001C756A"/>
    <w:rsid w:val="001C7972"/>
    <w:rsid w:val="001D2174"/>
    <w:rsid w:val="001D2F86"/>
    <w:rsid w:val="001D3617"/>
    <w:rsid w:val="001D46D2"/>
    <w:rsid w:val="001D7514"/>
    <w:rsid w:val="001D7D2B"/>
    <w:rsid w:val="001E11CB"/>
    <w:rsid w:val="001F1281"/>
    <w:rsid w:val="001F1364"/>
    <w:rsid w:val="001F7A26"/>
    <w:rsid w:val="002013AB"/>
    <w:rsid w:val="00202A77"/>
    <w:rsid w:val="002072AE"/>
    <w:rsid w:val="00210F96"/>
    <w:rsid w:val="00213923"/>
    <w:rsid w:val="0022069D"/>
    <w:rsid w:val="00224278"/>
    <w:rsid w:val="002309E1"/>
    <w:rsid w:val="00230A7E"/>
    <w:rsid w:val="00231CDC"/>
    <w:rsid w:val="00236C6E"/>
    <w:rsid w:val="00242FBE"/>
    <w:rsid w:val="002558B3"/>
    <w:rsid w:val="00261AA1"/>
    <w:rsid w:val="00262533"/>
    <w:rsid w:val="00263559"/>
    <w:rsid w:val="00264FD0"/>
    <w:rsid w:val="00266C17"/>
    <w:rsid w:val="00270716"/>
    <w:rsid w:val="00277F33"/>
    <w:rsid w:val="00287403"/>
    <w:rsid w:val="00290121"/>
    <w:rsid w:val="00290459"/>
    <w:rsid w:val="0029459A"/>
    <w:rsid w:val="002954B5"/>
    <w:rsid w:val="0029579F"/>
    <w:rsid w:val="002A3924"/>
    <w:rsid w:val="002A74B4"/>
    <w:rsid w:val="002B2516"/>
    <w:rsid w:val="002B63F4"/>
    <w:rsid w:val="002B763A"/>
    <w:rsid w:val="002C0858"/>
    <w:rsid w:val="002C6934"/>
    <w:rsid w:val="002D6CE6"/>
    <w:rsid w:val="002D6DC6"/>
    <w:rsid w:val="002D7993"/>
    <w:rsid w:val="002E0E3F"/>
    <w:rsid w:val="002F574B"/>
    <w:rsid w:val="003005E4"/>
    <w:rsid w:val="00300ED4"/>
    <w:rsid w:val="00304DB0"/>
    <w:rsid w:val="0030534B"/>
    <w:rsid w:val="003120DC"/>
    <w:rsid w:val="003164A2"/>
    <w:rsid w:val="003201FC"/>
    <w:rsid w:val="00320CA8"/>
    <w:rsid w:val="00324B2D"/>
    <w:rsid w:val="00325D8D"/>
    <w:rsid w:val="00332E52"/>
    <w:rsid w:val="003378D5"/>
    <w:rsid w:val="003524AE"/>
    <w:rsid w:val="0035320D"/>
    <w:rsid w:val="00357C46"/>
    <w:rsid w:val="003616A4"/>
    <w:rsid w:val="003640C8"/>
    <w:rsid w:val="00367839"/>
    <w:rsid w:val="00370B0F"/>
    <w:rsid w:val="003757D7"/>
    <w:rsid w:val="00383565"/>
    <w:rsid w:val="003B6F64"/>
    <w:rsid w:val="003B726D"/>
    <w:rsid w:val="003D1B80"/>
    <w:rsid w:val="003D38E3"/>
    <w:rsid w:val="003E3C51"/>
    <w:rsid w:val="003E753A"/>
    <w:rsid w:val="003F59BA"/>
    <w:rsid w:val="00405734"/>
    <w:rsid w:val="00411121"/>
    <w:rsid w:val="00412FEA"/>
    <w:rsid w:val="004170A3"/>
    <w:rsid w:val="0042686A"/>
    <w:rsid w:val="00440D04"/>
    <w:rsid w:val="004458CC"/>
    <w:rsid w:val="00451278"/>
    <w:rsid w:val="00463600"/>
    <w:rsid w:val="00465150"/>
    <w:rsid w:val="004668D6"/>
    <w:rsid w:val="004778F5"/>
    <w:rsid w:val="00483E87"/>
    <w:rsid w:val="004846CF"/>
    <w:rsid w:val="004848E9"/>
    <w:rsid w:val="0048796D"/>
    <w:rsid w:val="00492675"/>
    <w:rsid w:val="00492A10"/>
    <w:rsid w:val="004A2FD3"/>
    <w:rsid w:val="004A43CF"/>
    <w:rsid w:val="004A75B3"/>
    <w:rsid w:val="004B558B"/>
    <w:rsid w:val="004B5678"/>
    <w:rsid w:val="004B6A39"/>
    <w:rsid w:val="004B72B0"/>
    <w:rsid w:val="004B7E66"/>
    <w:rsid w:val="004C2099"/>
    <w:rsid w:val="004C21DA"/>
    <w:rsid w:val="004D0FFB"/>
    <w:rsid w:val="004D3756"/>
    <w:rsid w:val="004D6CAA"/>
    <w:rsid w:val="004F21E8"/>
    <w:rsid w:val="00500683"/>
    <w:rsid w:val="00501444"/>
    <w:rsid w:val="00501495"/>
    <w:rsid w:val="00503069"/>
    <w:rsid w:val="00511815"/>
    <w:rsid w:val="0051269D"/>
    <w:rsid w:val="00512DCC"/>
    <w:rsid w:val="00516268"/>
    <w:rsid w:val="0052534D"/>
    <w:rsid w:val="00527893"/>
    <w:rsid w:val="00552FD4"/>
    <w:rsid w:val="005546F2"/>
    <w:rsid w:val="0055705B"/>
    <w:rsid w:val="00570CAA"/>
    <w:rsid w:val="0057327C"/>
    <w:rsid w:val="00574B0D"/>
    <w:rsid w:val="00576F4B"/>
    <w:rsid w:val="005854AB"/>
    <w:rsid w:val="005868B9"/>
    <w:rsid w:val="00587590"/>
    <w:rsid w:val="00594554"/>
    <w:rsid w:val="005A4157"/>
    <w:rsid w:val="005A7B6A"/>
    <w:rsid w:val="005C1988"/>
    <w:rsid w:val="005C657D"/>
    <w:rsid w:val="005D41C4"/>
    <w:rsid w:val="005D7AD7"/>
    <w:rsid w:val="005E1CF4"/>
    <w:rsid w:val="00600EED"/>
    <w:rsid w:val="0060596E"/>
    <w:rsid w:val="00605984"/>
    <w:rsid w:val="00607B03"/>
    <w:rsid w:val="006101F1"/>
    <w:rsid w:val="00610E8D"/>
    <w:rsid w:val="0061550F"/>
    <w:rsid w:val="00616B4D"/>
    <w:rsid w:val="00620F5C"/>
    <w:rsid w:val="00621B2C"/>
    <w:rsid w:val="00626E76"/>
    <w:rsid w:val="00634A75"/>
    <w:rsid w:val="006423CA"/>
    <w:rsid w:val="006451DE"/>
    <w:rsid w:val="0064567C"/>
    <w:rsid w:val="00651D49"/>
    <w:rsid w:val="00655685"/>
    <w:rsid w:val="006628B7"/>
    <w:rsid w:val="00665182"/>
    <w:rsid w:val="00667542"/>
    <w:rsid w:val="00667B1A"/>
    <w:rsid w:val="00672948"/>
    <w:rsid w:val="00675134"/>
    <w:rsid w:val="006836DA"/>
    <w:rsid w:val="006A30E2"/>
    <w:rsid w:val="006B3AAA"/>
    <w:rsid w:val="006B7F90"/>
    <w:rsid w:val="006C3E19"/>
    <w:rsid w:val="006D5DDC"/>
    <w:rsid w:val="006D5EFA"/>
    <w:rsid w:val="006E325C"/>
    <w:rsid w:val="006E3406"/>
    <w:rsid w:val="006E5EBE"/>
    <w:rsid w:val="006E6433"/>
    <w:rsid w:val="006F39C8"/>
    <w:rsid w:val="00704910"/>
    <w:rsid w:val="00706286"/>
    <w:rsid w:val="00722162"/>
    <w:rsid w:val="0072267E"/>
    <w:rsid w:val="00724023"/>
    <w:rsid w:val="007261A2"/>
    <w:rsid w:val="00742682"/>
    <w:rsid w:val="00743078"/>
    <w:rsid w:val="00743EDF"/>
    <w:rsid w:val="0074796E"/>
    <w:rsid w:val="007529BF"/>
    <w:rsid w:val="007529E7"/>
    <w:rsid w:val="00755A7E"/>
    <w:rsid w:val="00761C5C"/>
    <w:rsid w:val="00763259"/>
    <w:rsid w:val="007711BC"/>
    <w:rsid w:val="007727B4"/>
    <w:rsid w:val="007757E3"/>
    <w:rsid w:val="0078059F"/>
    <w:rsid w:val="00794890"/>
    <w:rsid w:val="007952BD"/>
    <w:rsid w:val="007971CA"/>
    <w:rsid w:val="007A06B7"/>
    <w:rsid w:val="007A7656"/>
    <w:rsid w:val="007B60ED"/>
    <w:rsid w:val="007C083B"/>
    <w:rsid w:val="007C1A13"/>
    <w:rsid w:val="007D2DCA"/>
    <w:rsid w:val="007E11A3"/>
    <w:rsid w:val="007E4A7B"/>
    <w:rsid w:val="007E7870"/>
    <w:rsid w:val="007F7FF0"/>
    <w:rsid w:val="00814B4B"/>
    <w:rsid w:val="008159C1"/>
    <w:rsid w:val="00820CA3"/>
    <w:rsid w:val="00820CFE"/>
    <w:rsid w:val="00824609"/>
    <w:rsid w:val="00832670"/>
    <w:rsid w:val="0083610F"/>
    <w:rsid w:val="00840FB0"/>
    <w:rsid w:val="008436CF"/>
    <w:rsid w:val="00845D31"/>
    <w:rsid w:val="0085605F"/>
    <w:rsid w:val="008562EC"/>
    <w:rsid w:val="0086327A"/>
    <w:rsid w:val="0086606E"/>
    <w:rsid w:val="00877553"/>
    <w:rsid w:val="00882318"/>
    <w:rsid w:val="0088277E"/>
    <w:rsid w:val="00896ED0"/>
    <w:rsid w:val="008A13A8"/>
    <w:rsid w:val="008B0D00"/>
    <w:rsid w:val="008B25A6"/>
    <w:rsid w:val="008C13EB"/>
    <w:rsid w:val="008C48CD"/>
    <w:rsid w:val="008D09E0"/>
    <w:rsid w:val="008D2C50"/>
    <w:rsid w:val="008D30E1"/>
    <w:rsid w:val="008E12FF"/>
    <w:rsid w:val="008E1337"/>
    <w:rsid w:val="008F0041"/>
    <w:rsid w:val="00911415"/>
    <w:rsid w:val="00913E10"/>
    <w:rsid w:val="009174D2"/>
    <w:rsid w:val="0092770D"/>
    <w:rsid w:val="00932CD5"/>
    <w:rsid w:val="009341BE"/>
    <w:rsid w:val="0093550D"/>
    <w:rsid w:val="00936C07"/>
    <w:rsid w:val="00937B8A"/>
    <w:rsid w:val="0094333A"/>
    <w:rsid w:val="00943B22"/>
    <w:rsid w:val="00953A14"/>
    <w:rsid w:val="00955D15"/>
    <w:rsid w:val="00961F9C"/>
    <w:rsid w:val="0097142F"/>
    <w:rsid w:val="009729EB"/>
    <w:rsid w:val="00974345"/>
    <w:rsid w:val="0098084A"/>
    <w:rsid w:val="00986443"/>
    <w:rsid w:val="00993738"/>
    <w:rsid w:val="00997146"/>
    <w:rsid w:val="009A103B"/>
    <w:rsid w:val="009A76B6"/>
    <w:rsid w:val="009B1A7F"/>
    <w:rsid w:val="009C16B9"/>
    <w:rsid w:val="009C1971"/>
    <w:rsid w:val="009C526D"/>
    <w:rsid w:val="009C58D4"/>
    <w:rsid w:val="009D65E2"/>
    <w:rsid w:val="009D7A3D"/>
    <w:rsid w:val="009E4C89"/>
    <w:rsid w:val="009F1E81"/>
    <w:rsid w:val="009F6552"/>
    <w:rsid w:val="00A21407"/>
    <w:rsid w:val="00A262C8"/>
    <w:rsid w:val="00A27E14"/>
    <w:rsid w:val="00A37380"/>
    <w:rsid w:val="00A42AFE"/>
    <w:rsid w:val="00A43855"/>
    <w:rsid w:val="00A43A53"/>
    <w:rsid w:val="00A57945"/>
    <w:rsid w:val="00A63323"/>
    <w:rsid w:val="00A673AB"/>
    <w:rsid w:val="00A74048"/>
    <w:rsid w:val="00A817E8"/>
    <w:rsid w:val="00A82555"/>
    <w:rsid w:val="00A91208"/>
    <w:rsid w:val="00A915B0"/>
    <w:rsid w:val="00AA03AB"/>
    <w:rsid w:val="00AA1C10"/>
    <w:rsid w:val="00AA6A2F"/>
    <w:rsid w:val="00AB1B9A"/>
    <w:rsid w:val="00AB29B7"/>
    <w:rsid w:val="00AC098C"/>
    <w:rsid w:val="00AC3657"/>
    <w:rsid w:val="00AC57D5"/>
    <w:rsid w:val="00AD13C1"/>
    <w:rsid w:val="00AD247F"/>
    <w:rsid w:val="00AD2B0A"/>
    <w:rsid w:val="00AD3171"/>
    <w:rsid w:val="00AD5C6B"/>
    <w:rsid w:val="00AD6B61"/>
    <w:rsid w:val="00AE7AEE"/>
    <w:rsid w:val="00AF065C"/>
    <w:rsid w:val="00AF0E10"/>
    <w:rsid w:val="00AF1F49"/>
    <w:rsid w:val="00B0114E"/>
    <w:rsid w:val="00B04E5F"/>
    <w:rsid w:val="00B06CFD"/>
    <w:rsid w:val="00B11803"/>
    <w:rsid w:val="00B16CCF"/>
    <w:rsid w:val="00B2755D"/>
    <w:rsid w:val="00B27D2C"/>
    <w:rsid w:val="00B30A03"/>
    <w:rsid w:val="00B34CF8"/>
    <w:rsid w:val="00B436E0"/>
    <w:rsid w:val="00B5216E"/>
    <w:rsid w:val="00B70423"/>
    <w:rsid w:val="00B75ADC"/>
    <w:rsid w:val="00B87551"/>
    <w:rsid w:val="00B87A93"/>
    <w:rsid w:val="00B91316"/>
    <w:rsid w:val="00B9498F"/>
    <w:rsid w:val="00B95BA5"/>
    <w:rsid w:val="00BA12F8"/>
    <w:rsid w:val="00BB2BE1"/>
    <w:rsid w:val="00BB425F"/>
    <w:rsid w:val="00BB51FF"/>
    <w:rsid w:val="00BB5EB4"/>
    <w:rsid w:val="00BD387E"/>
    <w:rsid w:val="00BD611D"/>
    <w:rsid w:val="00BD7658"/>
    <w:rsid w:val="00BE264A"/>
    <w:rsid w:val="00BE3E31"/>
    <w:rsid w:val="00BE5425"/>
    <w:rsid w:val="00BE6D74"/>
    <w:rsid w:val="00BE7F15"/>
    <w:rsid w:val="00BF07DD"/>
    <w:rsid w:val="00C02322"/>
    <w:rsid w:val="00C06F50"/>
    <w:rsid w:val="00C16C17"/>
    <w:rsid w:val="00C206B7"/>
    <w:rsid w:val="00C22B0B"/>
    <w:rsid w:val="00C242CA"/>
    <w:rsid w:val="00C2648A"/>
    <w:rsid w:val="00C30DBB"/>
    <w:rsid w:val="00C33B70"/>
    <w:rsid w:val="00C3626E"/>
    <w:rsid w:val="00C46E0B"/>
    <w:rsid w:val="00C54D51"/>
    <w:rsid w:val="00C56459"/>
    <w:rsid w:val="00C56491"/>
    <w:rsid w:val="00C60A09"/>
    <w:rsid w:val="00C63D2C"/>
    <w:rsid w:val="00C70A44"/>
    <w:rsid w:val="00C81AEE"/>
    <w:rsid w:val="00C87F83"/>
    <w:rsid w:val="00CA0FA0"/>
    <w:rsid w:val="00CA1A7B"/>
    <w:rsid w:val="00CA7B8F"/>
    <w:rsid w:val="00CB10F5"/>
    <w:rsid w:val="00CB1326"/>
    <w:rsid w:val="00CB3E97"/>
    <w:rsid w:val="00CB43D5"/>
    <w:rsid w:val="00CB4BB5"/>
    <w:rsid w:val="00CB626B"/>
    <w:rsid w:val="00CC327E"/>
    <w:rsid w:val="00CD1B92"/>
    <w:rsid w:val="00CD5776"/>
    <w:rsid w:val="00CD7E4D"/>
    <w:rsid w:val="00CE0BD3"/>
    <w:rsid w:val="00CE3239"/>
    <w:rsid w:val="00CE6A28"/>
    <w:rsid w:val="00CE751F"/>
    <w:rsid w:val="00CF2B4C"/>
    <w:rsid w:val="00CF2E15"/>
    <w:rsid w:val="00D00019"/>
    <w:rsid w:val="00D04A2D"/>
    <w:rsid w:val="00D17A74"/>
    <w:rsid w:val="00D211C3"/>
    <w:rsid w:val="00D249CE"/>
    <w:rsid w:val="00D266A8"/>
    <w:rsid w:val="00D26B49"/>
    <w:rsid w:val="00D27665"/>
    <w:rsid w:val="00D31F55"/>
    <w:rsid w:val="00D37B27"/>
    <w:rsid w:val="00D47F0C"/>
    <w:rsid w:val="00D5703C"/>
    <w:rsid w:val="00D57EFD"/>
    <w:rsid w:val="00D62ACF"/>
    <w:rsid w:val="00D6505E"/>
    <w:rsid w:val="00D67320"/>
    <w:rsid w:val="00D729B3"/>
    <w:rsid w:val="00D8034B"/>
    <w:rsid w:val="00D826E8"/>
    <w:rsid w:val="00D82B81"/>
    <w:rsid w:val="00D830C5"/>
    <w:rsid w:val="00D837DE"/>
    <w:rsid w:val="00D85C98"/>
    <w:rsid w:val="00D909CE"/>
    <w:rsid w:val="00DA1626"/>
    <w:rsid w:val="00DA2149"/>
    <w:rsid w:val="00DA76BE"/>
    <w:rsid w:val="00DA7CA1"/>
    <w:rsid w:val="00DB27DD"/>
    <w:rsid w:val="00DD00DA"/>
    <w:rsid w:val="00DD2F83"/>
    <w:rsid w:val="00DD5169"/>
    <w:rsid w:val="00DD7D74"/>
    <w:rsid w:val="00DE10CF"/>
    <w:rsid w:val="00DE18FA"/>
    <w:rsid w:val="00DE4AB0"/>
    <w:rsid w:val="00DE59BD"/>
    <w:rsid w:val="00DE5FDD"/>
    <w:rsid w:val="00DF700D"/>
    <w:rsid w:val="00E018C2"/>
    <w:rsid w:val="00E02A48"/>
    <w:rsid w:val="00E1085B"/>
    <w:rsid w:val="00E17C67"/>
    <w:rsid w:val="00E21567"/>
    <w:rsid w:val="00E24C2E"/>
    <w:rsid w:val="00E25A9F"/>
    <w:rsid w:val="00E34FCF"/>
    <w:rsid w:val="00E40428"/>
    <w:rsid w:val="00E42C2D"/>
    <w:rsid w:val="00E43A58"/>
    <w:rsid w:val="00E43AC1"/>
    <w:rsid w:val="00E4683D"/>
    <w:rsid w:val="00E47FA6"/>
    <w:rsid w:val="00E52418"/>
    <w:rsid w:val="00E529CC"/>
    <w:rsid w:val="00E55823"/>
    <w:rsid w:val="00E57A7C"/>
    <w:rsid w:val="00E65432"/>
    <w:rsid w:val="00E7123A"/>
    <w:rsid w:val="00E71E8D"/>
    <w:rsid w:val="00E72469"/>
    <w:rsid w:val="00E777DB"/>
    <w:rsid w:val="00E858F0"/>
    <w:rsid w:val="00E90353"/>
    <w:rsid w:val="00E927E3"/>
    <w:rsid w:val="00E9503C"/>
    <w:rsid w:val="00E9697B"/>
    <w:rsid w:val="00E96C74"/>
    <w:rsid w:val="00E97CFC"/>
    <w:rsid w:val="00EA2EB5"/>
    <w:rsid w:val="00EA3455"/>
    <w:rsid w:val="00EB7111"/>
    <w:rsid w:val="00EC16E5"/>
    <w:rsid w:val="00EC1C23"/>
    <w:rsid w:val="00EC1FCA"/>
    <w:rsid w:val="00EC2DA6"/>
    <w:rsid w:val="00EC3949"/>
    <w:rsid w:val="00EC6AC8"/>
    <w:rsid w:val="00EC7728"/>
    <w:rsid w:val="00EC7C64"/>
    <w:rsid w:val="00ED7165"/>
    <w:rsid w:val="00EF195D"/>
    <w:rsid w:val="00EF2C05"/>
    <w:rsid w:val="00EF41EC"/>
    <w:rsid w:val="00EF583B"/>
    <w:rsid w:val="00F0405E"/>
    <w:rsid w:val="00F15FA2"/>
    <w:rsid w:val="00F23A85"/>
    <w:rsid w:val="00F24486"/>
    <w:rsid w:val="00F27F62"/>
    <w:rsid w:val="00F310CD"/>
    <w:rsid w:val="00F37553"/>
    <w:rsid w:val="00F413E3"/>
    <w:rsid w:val="00F43B45"/>
    <w:rsid w:val="00F46941"/>
    <w:rsid w:val="00F509C8"/>
    <w:rsid w:val="00F64D4A"/>
    <w:rsid w:val="00F67BB7"/>
    <w:rsid w:val="00F70DBD"/>
    <w:rsid w:val="00F717C9"/>
    <w:rsid w:val="00F7541B"/>
    <w:rsid w:val="00F76606"/>
    <w:rsid w:val="00F80F93"/>
    <w:rsid w:val="00F849F5"/>
    <w:rsid w:val="00F8729D"/>
    <w:rsid w:val="00F93E8E"/>
    <w:rsid w:val="00F943FF"/>
    <w:rsid w:val="00FA2451"/>
    <w:rsid w:val="00FA2474"/>
    <w:rsid w:val="00FA67CF"/>
    <w:rsid w:val="00FB0B78"/>
    <w:rsid w:val="00FB3304"/>
    <w:rsid w:val="00FB45AB"/>
    <w:rsid w:val="00FB76AC"/>
    <w:rsid w:val="00FC33E3"/>
    <w:rsid w:val="00FC4C55"/>
    <w:rsid w:val="00FD4D3B"/>
    <w:rsid w:val="00FD64C9"/>
    <w:rsid w:val="00FD70BD"/>
    <w:rsid w:val="00FE1020"/>
    <w:rsid w:val="00FE2BA9"/>
    <w:rsid w:val="00FE590D"/>
    <w:rsid w:val="00FF1917"/>
    <w:rsid w:val="00FF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B93A1D"/>
  <w15:chartTrackingRefBased/>
  <w15:docId w15:val="{67C04320-5053-1745-86F0-D370EE1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2FE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724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24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paragraph" w:styleId="Beschriftung">
    <w:name w:val="caption"/>
    <w:basedOn w:val="Standard"/>
    <w:next w:val="Standard"/>
    <w:unhideWhenUsed/>
    <w:qFormat/>
    <w:rsid w:val="00E72469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  <w:style w:type="paragraph" w:customStyle="1" w:styleId="EndNoteBibliography">
    <w:name w:val="EndNote Bibliography"/>
    <w:basedOn w:val="Standard"/>
    <w:link w:val="EndNoteBibliographyZchn"/>
    <w:rsid w:val="00E72469"/>
    <w:pPr>
      <w:spacing w:after="200"/>
    </w:pPr>
    <w:rPr>
      <w:rFonts w:ascii="Arial" w:eastAsiaTheme="minorHAnsi" w:hAnsi="Arial" w:cs="Arial"/>
      <w:sz w:val="22"/>
      <w:lang w:val="en-US" w:eastAsia="en-US"/>
    </w:rPr>
  </w:style>
  <w:style w:type="paragraph" w:customStyle="1" w:styleId="EndNoteBibliographyTitle">
    <w:name w:val="EndNote Bibliography Title"/>
    <w:basedOn w:val="Standard"/>
    <w:link w:val="EndNoteBibliographyTitleZchn"/>
    <w:rsid w:val="00E72469"/>
    <w:pPr>
      <w:jc w:val="center"/>
    </w:pPr>
    <w:rPr>
      <w:rFonts w:ascii="Arial" w:hAnsi="Arial" w:cs="Arial"/>
      <w:sz w:val="22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E72469"/>
    <w:rPr>
      <w:rFonts w:ascii="Arial" w:eastAsia="Times New Roman" w:hAnsi="Arial" w:cs="Arial"/>
      <w:sz w:val="22"/>
      <w:lang w:eastAsia="de-DE"/>
    </w:rPr>
  </w:style>
  <w:style w:type="character" w:customStyle="1" w:styleId="apple-converted-space">
    <w:name w:val="apple-converted-space"/>
    <w:basedOn w:val="Absatz-Standardschriftart"/>
    <w:rsid w:val="00E72469"/>
  </w:style>
  <w:style w:type="character" w:styleId="Hyperlink">
    <w:name w:val="Hyperlink"/>
    <w:basedOn w:val="Absatz-Standardschriftart"/>
    <w:uiPriority w:val="99"/>
    <w:unhideWhenUsed/>
    <w:rsid w:val="00E7246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2469"/>
    <w:rPr>
      <w:color w:val="605E5C"/>
      <w:shd w:val="clear" w:color="auto" w:fill="E1DFDD"/>
    </w:rPr>
  </w:style>
  <w:style w:type="paragraph" w:customStyle="1" w:styleId="SMHeading">
    <w:name w:val="SM Heading"/>
    <w:basedOn w:val="berschrift1"/>
    <w:qFormat/>
    <w:rsid w:val="00E72469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val="en-US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8C48CD"/>
    <w:rPr>
      <w:color w:val="954F72"/>
      <w:u w:val="single"/>
    </w:rPr>
  </w:style>
  <w:style w:type="paragraph" w:customStyle="1" w:styleId="msonormal0">
    <w:name w:val="msonormal"/>
    <w:basedOn w:val="Standard"/>
    <w:rsid w:val="008C48CD"/>
    <w:pPr>
      <w:spacing w:before="100" w:beforeAutospacing="1" w:after="100" w:afterAutospacing="1"/>
    </w:pPr>
  </w:style>
  <w:style w:type="paragraph" w:customStyle="1" w:styleId="xl79">
    <w:name w:val="xl79"/>
    <w:basedOn w:val="Standard"/>
    <w:rsid w:val="008C48C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Standard"/>
    <w:rsid w:val="008C48CD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5">
    <w:name w:val="xl85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7">
    <w:name w:val="xl87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8">
    <w:name w:val="xl88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0">
    <w:name w:val="xl90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2">
    <w:name w:val="xl92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Standard"/>
    <w:rsid w:val="008C48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5">
    <w:name w:val="xl95"/>
    <w:basedOn w:val="Standard"/>
    <w:rsid w:val="008C48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6">
    <w:name w:val="xl96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Standard"/>
    <w:rsid w:val="008C48C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Standard"/>
    <w:rsid w:val="008C48CD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3">
    <w:name w:val="xl103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4">
    <w:name w:val="xl104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5">
    <w:name w:val="xl105"/>
    <w:basedOn w:val="Standard"/>
    <w:rsid w:val="008C48CD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6">
    <w:name w:val="xl106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9">
    <w:name w:val="xl109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10">
    <w:name w:val="xl110"/>
    <w:basedOn w:val="Standard"/>
    <w:rsid w:val="008C48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EndNoteBibliographyZchn">
    <w:name w:val="EndNote Bibliography Zchn"/>
    <w:basedOn w:val="Absatz-Standardschriftart"/>
    <w:link w:val="EndNoteBibliography"/>
    <w:rsid w:val="00A63323"/>
    <w:rPr>
      <w:rFonts w:ascii="Arial" w:hAnsi="Arial" w:cs="Arial"/>
      <w:sz w:val="22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3565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3565"/>
    <w:rPr>
      <w:rFonts w:ascii="Times New Roman" w:eastAsia="Times New Roman" w:hAnsi="Times New Roman" w:cs="Times New Roman"/>
      <w:sz w:val="18"/>
      <w:szCs w:val="18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872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729D"/>
    <w:rPr>
      <w:rFonts w:ascii="Times New Roman" w:eastAsia="Times New Roman" w:hAnsi="Times New Roman" w:cs="Times New Roman"/>
      <w:lang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F8729D"/>
  </w:style>
  <w:style w:type="paragraph" w:styleId="Kopfzeile">
    <w:name w:val="header"/>
    <w:basedOn w:val="Standard"/>
    <w:link w:val="KopfzeileZchn"/>
    <w:uiPriority w:val="99"/>
    <w:unhideWhenUsed/>
    <w:rsid w:val="00F872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729D"/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629E2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3951</Words>
  <Characters>24898</Characters>
  <Application>Microsoft Office Word</Application>
  <DocSecurity>0</DocSecurity>
  <Lines>207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Dürkefälden</dc:creator>
  <cp:keywords/>
  <dc:description/>
  <cp:lastModifiedBy>Folkmar Hauff</cp:lastModifiedBy>
  <cp:revision>27</cp:revision>
  <cp:lastPrinted>2022-03-23T20:21:00Z</cp:lastPrinted>
  <dcterms:created xsi:type="dcterms:W3CDTF">2023-11-07T14:52:00Z</dcterms:created>
  <dcterms:modified xsi:type="dcterms:W3CDTF">2024-06-23T16:29:00Z</dcterms:modified>
</cp:coreProperties>
</file>