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F9159" w14:textId="77777777" w:rsidR="00907211" w:rsidRPr="00907211" w:rsidRDefault="00907211" w:rsidP="00907211">
      <w:pPr>
        <w:pStyle w:val="Heading1"/>
        <w:keepLines w:val="0"/>
        <w:spacing w:before="360" w:after="60" w:line="360" w:lineRule="auto"/>
        <w:ind w:right="567"/>
        <w:contextualSpacing/>
        <w:rPr>
          <w:rFonts w:ascii="Times New Roman" w:eastAsia="Times New Roman" w:hAnsi="Times New Roman" w:cs="Arial"/>
          <w:b/>
          <w:bCs/>
          <w:noProof w:val="0"/>
          <w:color w:val="auto"/>
          <w:kern w:val="32"/>
          <w:sz w:val="24"/>
          <w:lang w:eastAsia="en-GB"/>
        </w:rPr>
      </w:pPr>
      <w:bookmarkStart w:id="0" w:name="_Hlk168431345"/>
      <w:r w:rsidRPr="00907211">
        <w:rPr>
          <w:rFonts w:ascii="Times New Roman" w:eastAsia="Times New Roman" w:hAnsi="Times New Roman" w:cs="Arial"/>
          <w:b/>
          <w:bCs/>
          <w:noProof w:val="0"/>
          <w:color w:val="auto"/>
          <w:kern w:val="32"/>
          <w:sz w:val="24"/>
          <w:lang w:eastAsia="en-GB"/>
        </w:rPr>
        <w:t>Supplementary information 1</w:t>
      </w:r>
    </w:p>
    <w:p w14:paraId="36D7F1C7" w14:textId="77777777" w:rsidR="0045737F" w:rsidRPr="0045737F" w:rsidRDefault="00907211" w:rsidP="0045737F">
      <w:pPr>
        <w:pStyle w:val="Heading2"/>
      </w:pPr>
      <w:bookmarkStart w:id="1" w:name="_Hlk168431026"/>
      <w:bookmarkEnd w:id="0"/>
      <w:r>
        <w:t xml:space="preserve">Steps for </w:t>
      </w:r>
      <w:r w:rsidR="0045737F">
        <w:t xml:space="preserve">3D </w:t>
      </w:r>
      <w:r>
        <w:t>reconstruction process</w:t>
      </w:r>
    </w:p>
    <w:p w14:paraId="15632F18" w14:textId="77777777" w:rsidR="00907211" w:rsidRPr="00907211" w:rsidRDefault="00907211" w:rsidP="00907211">
      <w:pPr>
        <w:spacing w:after="0" w:line="480" w:lineRule="auto"/>
        <w:rPr>
          <w:rFonts w:ascii="Times New Roman" w:eastAsia="Times New Roman" w:hAnsi="Times New Roman" w:cs="Times New Roman"/>
          <w:noProof w:val="0"/>
          <w:sz w:val="24"/>
          <w:szCs w:val="24"/>
          <w:lang w:eastAsia="en-GB"/>
        </w:rPr>
      </w:pPr>
      <w:r w:rsidRPr="00907211">
        <w:rPr>
          <w:rFonts w:ascii="Times New Roman" w:eastAsia="Times New Roman" w:hAnsi="Times New Roman" w:cs="Times New Roman"/>
          <w:noProof w:val="0"/>
          <w:sz w:val="24"/>
          <w:szCs w:val="24"/>
          <w:lang w:eastAsia="en-GB"/>
        </w:rPr>
        <w:t>Image preparation steps followed in this study:</w:t>
      </w:r>
    </w:p>
    <w:p w14:paraId="1912705B" w14:textId="0BA7B4A0" w:rsidR="00907211" w:rsidRPr="00907211" w:rsidRDefault="00907211" w:rsidP="00907211">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907211">
        <w:rPr>
          <w:rFonts w:ascii="Times New Roman" w:eastAsia="Times New Roman" w:hAnsi="Times New Roman" w:cs="Times New Roman"/>
          <w:noProof w:val="0"/>
          <w:sz w:val="24"/>
          <w:szCs w:val="24"/>
          <w:lang w:eastAsia="en-GB"/>
        </w:rPr>
        <w:t>Extract</w:t>
      </w:r>
      <w:r w:rsidR="00077E70">
        <w:rPr>
          <w:rFonts w:ascii="Times New Roman" w:eastAsia="Times New Roman" w:hAnsi="Times New Roman" w:cs="Times New Roman"/>
          <w:noProof w:val="0"/>
          <w:sz w:val="24"/>
          <w:szCs w:val="24"/>
          <w:lang w:eastAsia="en-GB"/>
        </w:rPr>
        <w:t>ed</w:t>
      </w:r>
      <w:r w:rsidRPr="00907211">
        <w:rPr>
          <w:rFonts w:ascii="Times New Roman" w:eastAsia="Times New Roman" w:hAnsi="Times New Roman" w:cs="Times New Roman"/>
          <w:noProof w:val="0"/>
          <w:sz w:val="24"/>
          <w:szCs w:val="24"/>
          <w:lang w:eastAsia="en-GB"/>
        </w:rPr>
        <w:t xml:space="preserve"> 1 frame per second from </w:t>
      </w:r>
      <w:r w:rsidR="00A05507">
        <w:rPr>
          <w:rFonts w:ascii="Times New Roman" w:eastAsia="Times New Roman" w:hAnsi="Times New Roman" w:cs="Times New Roman"/>
          <w:noProof w:val="0"/>
          <w:sz w:val="24"/>
          <w:szCs w:val="24"/>
          <w:lang w:eastAsia="en-GB"/>
        </w:rPr>
        <w:t xml:space="preserve">the </w:t>
      </w:r>
      <w:r w:rsidRPr="00907211">
        <w:rPr>
          <w:rFonts w:ascii="Times New Roman" w:eastAsia="Times New Roman" w:hAnsi="Times New Roman" w:cs="Times New Roman"/>
          <w:noProof w:val="0"/>
          <w:sz w:val="24"/>
          <w:szCs w:val="24"/>
          <w:lang w:eastAsia="en-GB"/>
        </w:rPr>
        <w:t>video footage.</w:t>
      </w:r>
    </w:p>
    <w:p w14:paraId="736D1538" w14:textId="2E727310" w:rsidR="00907211" w:rsidRPr="00907211" w:rsidRDefault="005661EE" w:rsidP="00907211">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5661EE">
        <w:rPr>
          <w:rFonts w:ascii="Times New Roman" w:eastAsia="Times New Roman" w:hAnsi="Times New Roman" w:cs="Times New Roman"/>
          <w:noProof w:val="0"/>
          <w:sz w:val="24"/>
          <w:szCs w:val="24"/>
          <w:lang w:eastAsia="en-GB"/>
        </w:rPr>
        <w:t>Gr</w:t>
      </w:r>
      <w:r>
        <w:rPr>
          <w:rFonts w:ascii="Times New Roman" w:eastAsia="Times New Roman" w:hAnsi="Times New Roman" w:cs="Times New Roman"/>
          <w:noProof w:val="0"/>
          <w:sz w:val="24"/>
          <w:szCs w:val="24"/>
          <w:lang w:eastAsia="en-GB"/>
        </w:rPr>
        <w:t>oup</w:t>
      </w:r>
      <w:r w:rsidR="00077E70">
        <w:rPr>
          <w:rFonts w:ascii="Times New Roman" w:eastAsia="Times New Roman" w:hAnsi="Times New Roman" w:cs="Times New Roman"/>
          <w:noProof w:val="0"/>
          <w:sz w:val="24"/>
          <w:szCs w:val="24"/>
          <w:lang w:eastAsia="en-GB"/>
        </w:rPr>
        <w:t>ed</w:t>
      </w:r>
      <w:r>
        <w:rPr>
          <w:rFonts w:ascii="Times New Roman" w:eastAsia="Times New Roman" w:hAnsi="Times New Roman" w:cs="Times New Roman"/>
          <w:noProof w:val="0"/>
          <w:sz w:val="24"/>
          <w:szCs w:val="24"/>
          <w:lang w:eastAsia="en-GB"/>
        </w:rPr>
        <w:t xml:space="preserve"> the images</w:t>
      </w:r>
      <w:r w:rsidR="00907211" w:rsidRPr="00907211">
        <w:rPr>
          <w:rFonts w:ascii="Times New Roman" w:eastAsia="Times New Roman" w:hAnsi="Times New Roman" w:cs="Times New Roman"/>
          <w:noProof w:val="0"/>
          <w:sz w:val="24"/>
          <w:szCs w:val="24"/>
          <w:lang w:eastAsia="en-GB"/>
        </w:rPr>
        <w:t xml:space="preserve"> </w:t>
      </w:r>
      <w:r>
        <w:rPr>
          <w:rFonts w:ascii="Times New Roman" w:eastAsia="Times New Roman" w:hAnsi="Times New Roman" w:cs="Times New Roman"/>
          <w:noProof w:val="0"/>
          <w:sz w:val="24"/>
          <w:szCs w:val="24"/>
          <w:lang w:eastAsia="en-GB"/>
        </w:rPr>
        <w:t>into</w:t>
      </w:r>
      <w:r w:rsidR="00E1459A" w:rsidRPr="00E1459A">
        <w:rPr>
          <w:rFonts w:ascii="Times New Roman" w:eastAsia="Times New Roman" w:hAnsi="Times New Roman" w:cs="Times New Roman"/>
          <w:noProof w:val="0"/>
          <w:sz w:val="24"/>
          <w:szCs w:val="24"/>
          <w:lang w:eastAsia="en-GB"/>
        </w:rPr>
        <w:t xml:space="preserve"> </w:t>
      </w:r>
      <w:r w:rsidR="00E1459A">
        <w:rPr>
          <w:rFonts w:ascii="Times New Roman" w:eastAsia="Times New Roman" w:hAnsi="Times New Roman" w:cs="Times New Roman"/>
          <w:noProof w:val="0"/>
          <w:sz w:val="24"/>
          <w:szCs w:val="24"/>
          <w:lang w:eastAsia="en-GB"/>
        </w:rPr>
        <w:t>consecutive</w:t>
      </w:r>
      <w:r w:rsidR="00E1459A" w:rsidRPr="00E1459A">
        <w:rPr>
          <w:rFonts w:ascii="Times New Roman" w:eastAsia="Times New Roman" w:hAnsi="Times New Roman" w:cs="Times New Roman"/>
          <w:noProof w:val="0"/>
          <w:sz w:val="24"/>
          <w:szCs w:val="24"/>
          <w:lang w:eastAsia="en-GB"/>
        </w:rPr>
        <w:t xml:space="preserve"> </w:t>
      </w:r>
      <w:r w:rsidRPr="005661EE">
        <w:rPr>
          <w:rFonts w:ascii="Times New Roman" w:eastAsia="Times New Roman" w:hAnsi="Times New Roman" w:cs="Times New Roman"/>
          <w:noProof w:val="0"/>
          <w:sz w:val="24"/>
          <w:szCs w:val="24"/>
          <w:lang w:eastAsia="en-GB"/>
        </w:rPr>
        <w:t>se</w:t>
      </w:r>
      <w:r>
        <w:rPr>
          <w:rFonts w:ascii="Times New Roman" w:eastAsia="Times New Roman" w:hAnsi="Times New Roman" w:cs="Times New Roman"/>
          <w:noProof w:val="0"/>
          <w:sz w:val="24"/>
          <w:szCs w:val="24"/>
          <w:lang w:eastAsia="en-GB"/>
        </w:rPr>
        <w:t xml:space="preserve">afloor-visible </w:t>
      </w:r>
      <w:r w:rsidR="00E1459A" w:rsidRPr="00E1459A">
        <w:rPr>
          <w:rFonts w:ascii="Times New Roman" w:eastAsia="Times New Roman" w:hAnsi="Times New Roman" w:cs="Times New Roman"/>
          <w:noProof w:val="0"/>
          <w:sz w:val="24"/>
          <w:szCs w:val="24"/>
          <w:lang w:eastAsia="en-GB"/>
        </w:rPr>
        <w:t xml:space="preserve">images </w:t>
      </w:r>
      <w:r w:rsidRPr="005661EE">
        <w:rPr>
          <w:rFonts w:ascii="Times New Roman" w:eastAsia="Times New Roman" w:hAnsi="Times New Roman" w:cs="Times New Roman"/>
          <w:noProof w:val="0"/>
          <w:sz w:val="24"/>
          <w:szCs w:val="24"/>
          <w:lang w:eastAsia="en-GB"/>
        </w:rPr>
        <w:t>int</w:t>
      </w:r>
      <w:r>
        <w:rPr>
          <w:rFonts w:ascii="Times New Roman" w:eastAsia="Times New Roman" w:hAnsi="Times New Roman" w:cs="Times New Roman"/>
          <w:noProof w:val="0"/>
          <w:sz w:val="24"/>
          <w:szCs w:val="24"/>
          <w:lang w:eastAsia="en-GB"/>
        </w:rPr>
        <w:t>errupted only by lifted sediment or smoke obscuring the camera or high altitude.</w:t>
      </w:r>
    </w:p>
    <w:p w14:paraId="3AD3EE18" w14:textId="1D91B60E" w:rsidR="00907211" w:rsidRDefault="00907211" w:rsidP="00907211">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907211">
        <w:rPr>
          <w:rFonts w:ascii="Times New Roman" w:eastAsia="Times New Roman" w:hAnsi="Times New Roman" w:cs="Times New Roman"/>
          <w:noProof w:val="0"/>
          <w:sz w:val="24"/>
          <w:szCs w:val="24"/>
          <w:lang w:eastAsia="en-GB"/>
        </w:rPr>
        <w:t>Repeat</w:t>
      </w:r>
      <w:r w:rsidR="00077E70">
        <w:rPr>
          <w:rFonts w:ascii="Times New Roman" w:eastAsia="Times New Roman" w:hAnsi="Times New Roman" w:cs="Times New Roman"/>
          <w:noProof w:val="0"/>
          <w:sz w:val="24"/>
          <w:szCs w:val="24"/>
          <w:lang w:eastAsia="en-GB"/>
        </w:rPr>
        <w:t>ed</w:t>
      </w:r>
      <w:r w:rsidRPr="00907211">
        <w:rPr>
          <w:rFonts w:ascii="Times New Roman" w:eastAsia="Times New Roman" w:hAnsi="Times New Roman" w:cs="Times New Roman"/>
          <w:noProof w:val="0"/>
          <w:sz w:val="24"/>
          <w:szCs w:val="24"/>
          <w:lang w:eastAsia="en-GB"/>
        </w:rPr>
        <w:t xml:space="preserve"> steps 1) and 2) for both cameras (</w:t>
      </w:r>
      <w:bookmarkStart w:id="2" w:name="_Hlk170326009"/>
      <w:r w:rsidRPr="00907211">
        <w:rPr>
          <w:rFonts w:ascii="Times New Roman" w:eastAsia="Times New Roman" w:hAnsi="Times New Roman" w:cs="Times New Roman"/>
          <w:noProof w:val="0"/>
          <w:sz w:val="24"/>
          <w:szCs w:val="24"/>
          <w:lang w:eastAsia="en-GB"/>
        </w:rPr>
        <w:t xml:space="preserve">Rayfin </w:t>
      </w:r>
      <w:r w:rsidR="00F2663C" w:rsidRPr="00F2663C">
        <w:rPr>
          <w:rFonts w:ascii="Times New Roman" w:eastAsia="Times New Roman" w:hAnsi="Times New Roman" w:cs="Times New Roman"/>
          <w:noProof w:val="0"/>
          <w:sz w:val="24"/>
          <w:szCs w:val="24"/>
          <w:lang w:eastAsia="en-GB"/>
        </w:rPr>
        <w:t>HDE-GigE-6000-DBH13-LO</w:t>
      </w:r>
      <w:r w:rsidR="00F2663C">
        <w:rPr>
          <w:rFonts w:ascii="Times New Roman" w:eastAsia="Times New Roman" w:hAnsi="Times New Roman" w:cs="Times New Roman"/>
          <w:noProof w:val="0"/>
          <w:sz w:val="24"/>
          <w:szCs w:val="24"/>
          <w:lang w:eastAsia="en-GB"/>
        </w:rPr>
        <w:t xml:space="preserve"> </w:t>
      </w:r>
      <w:r w:rsidRPr="00907211">
        <w:rPr>
          <w:rFonts w:ascii="Times New Roman" w:eastAsia="Times New Roman" w:hAnsi="Times New Roman" w:cs="Times New Roman"/>
          <w:noProof w:val="0"/>
          <w:sz w:val="24"/>
          <w:szCs w:val="24"/>
          <w:lang w:eastAsia="en-GB"/>
        </w:rPr>
        <w:t>and Kongsberg</w:t>
      </w:r>
      <w:r w:rsidR="00F2663C">
        <w:rPr>
          <w:rFonts w:ascii="Times New Roman" w:eastAsia="Times New Roman" w:hAnsi="Times New Roman" w:cs="Times New Roman"/>
          <w:noProof w:val="0"/>
          <w:sz w:val="24"/>
          <w:szCs w:val="24"/>
          <w:lang w:eastAsia="en-GB"/>
        </w:rPr>
        <w:t xml:space="preserve"> </w:t>
      </w:r>
      <w:r w:rsidR="00F2663C" w:rsidRPr="00F2663C">
        <w:rPr>
          <w:rFonts w:ascii="Times New Roman" w:eastAsia="Times New Roman" w:hAnsi="Times New Roman" w:cs="Times New Roman"/>
          <w:noProof w:val="0"/>
          <w:sz w:val="24"/>
          <w:szCs w:val="24"/>
          <w:lang w:eastAsia="en-GB"/>
        </w:rPr>
        <w:t>OE14-522FS-0009</w:t>
      </w:r>
      <w:bookmarkEnd w:id="2"/>
      <w:r w:rsidRPr="00907211">
        <w:rPr>
          <w:rFonts w:ascii="Times New Roman" w:eastAsia="Times New Roman" w:hAnsi="Times New Roman" w:cs="Times New Roman"/>
          <w:noProof w:val="0"/>
          <w:sz w:val="24"/>
          <w:szCs w:val="24"/>
          <w:lang w:eastAsia="en-GB"/>
        </w:rPr>
        <w:t>)</w:t>
      </w:r>
      <w:r w:rsidR="006461F5">
        <w:rPr>
          <w:rFonts w:ascii="Times New Roman" w:eastAsia="Times New Roman" w:hAnsi="Times New Roman" w:cs="Times New Roman"/>
          <w:noProof w:val="0"/>
          <w:sz w:val="24"/>
          <w:szCs w:val="24"/>
          <w:lang w:eastAsia="en-GB"/>
        </w:rPr>
        <w:t xml:space="preserve"> so that each </w:t>
      </w:r>
      <w:r w:rsidR="00993CEB">
        <w:rPr>
          <w:rFonts w:ascii="Times New Roman" w:eastAsia="Times New Roman" w:hAnsi="Times New Roman" w:cs="Times New Roman"/>
          <w:noProof w:val="0"/>
          <w:sz w:val="24"/>
          <w:szCs w:val="24"/>
          <w:lang w:eastAsia="en-GB"/>
        </w:rPr>
        <w:t>group</w:t>
      </w:r>
      <w:r w:rsidR="006461F5">
        <w:rPr>
          <w:rFonts w:ascii="Times New Roman" w:eastAsia="Times New Roman" w:hAnsi="Times New Roman" w:cs="Times New Roman"/>
          <w:noProof w:val="0"/>
          <w:sz w:val="24"/>
          <w:szCs w:val="24"/>
          <w:lang w:eastAsia="en-GB"/>
        </w:rPr>
        <w:t xml:space="preserve"> </w:t>
      </w:r>
      <w:r w:rsidR="00077E70">
        <w:rPr>
          <w:rFonts w:ascii="Times New Roman" w:eastAsia="Times New Roman" w:hAnsi="Times New Roman" w:cs="Times New Roman"/>
          <w:noProof w:val="0"/>
          <w:sz w:val="24"/>
          <w:szCs w:val="24"/>
          <w:lang w:eastAsia="en-GB"/>
        </w:rPr>
        <w:t>consisted</w:t>
      </w:r>
      <w:r w:rsidR="006461F5">
        <w:rPr>
          <w:rFonts w:ascii="Times New Roman" w:eastAsia="Times New Roman" w:hAnsi="Times New Roman" w:cs="Times New Roman"/>
          <w:noProof w:val="0"/>
          <w:sz w:val="24"/>
          <w:szCs w:val="24"/>
          <w:lang w:eastAsia="en-GB"/>
        </w:rPr>
        <w:t xml:space="preserve"> </w:t>
      </w:r>
      <w:r w:rsidR="00077E70">
        <w:rPr>
          <w:rFonts w:ascii="Times New Roman" w:eastAsia="Times New Roman" w:hAnsi="Times New Roman" w:cs="Times New Roman"/>
          <w:noProof w:val="0"/>
          <w:sz w:val="24"/>
          <w:szCs w:val="24"/>
          <w:lang w:eastAsia="en-GB"/>
        </w:rPr>
        <w:t>of</w:t>
      </w:r>
      <w:r w:rsidR="00AB4B35">
        <w:rPr>
          <w:rFonts w:ascii="Times New Roman" w:eastAsia="Times New Roman" w:hAnsi="Times New Roman" w:cs="Times New Roman"/>
          <w:noProof w:val="0"/>
          <w:sz w:val="24"/>
          <w:szCs w:val="24"/>
          <w:lang w:eastAsia="en-GB"/>
        </w:rPr>
        <w:t xml:space="preserve"> </w:t>
      </w:r>
      <w:r w:rsidR="006461F5">
        <w:rPr>
          <w:rFonts w:ascii="Times New Roman" w:eastAsia="Times New Roman" w:hAnsi="Times New Roman" w:cs="Times New Roman"/>
          <w:noProof w:val="0"/>
          <w:sz w:val="24"/>
          <w:szCs w:val="24"/>
          <w:lang w:eastAsia="en-GB"/>
        </w:rPr>
        <w:t>2 subfolders, one for each camera.</w:t>
      </w:r>
    </w:p>
    <w:p w14:paraId="6F61E628" w14:textId="60348335" w:rsidR="00D805CB" w:rsidRPr="00907211" w:rsidRDefault="00D805CB" w:rsidP="00907211">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Pr>
          <w:rFonts w:ascii="Times New Roman" w:eastAsia="Times New Roman" w:hAnsi="Times New Roman" w:cs="Times New Roman"/>
          <w:noProof w:val="0"/>
          <w:sz w:val="24"/>
          <w:szCs w:val="24"/>
          <w:lang w:eastAsia="en-GB"/>
        </w:rPr>
        <w:t xml:space="preserve">Color correction </w:t>
      </w:r>
      <w:r w:rsidR="00AB4B35">
        <w:rPr>
          <w:rFonts w:ascii="Times New Roman" w:eastAsia="Times New Roman" w:hAnsi="Times New Roman" w:cs="Times New Roman"/>
          <w:noProof w:val="0"/>
          <w:sz w:val="24"/>
          <w:szCs w:val="24"/>
          <w:lang w:eastAsia="en-GB"/>
        </w:rPr>
        <w:t>was</w:t>
      </w:r>
      <w:r>
        <w:rPr>
          <w:rFonts w:ascii="Times New Roman" w:eastAsia="Times New Roman" w:hAnsi="Times New Roman" w:cs="Times New Roman"/>
          <w:noProof w:val="0"/>
          <w:sz w:val="24"/>
          <w:szCs w:val="24"/>
          <w:lang w:eastAsia="en-GB"/>
        </w:rPr>
        <w:t xml:space="preserve"> applied to </w:t>
      </w:r>
      <w:r w:rsidR="00AB4B35">
        <w:rPr>
          <w:rFonts w:ascii="Times New Roman" w:eastAsia="Times New Roman" w:hAnsi="Times New Roman" w:cs="Times New Roman"/>
          <w:noProof w:val="0"/>
          <w:sz w:val="24"/>
          <w:szCs w:val="24"/>
          <w:lang w:eastAsia="en-GB"/>
        </w:rPr>
        <w:t>homogenize</w:t>
      </w:r>
      <w:r>
        <w:rPr>
          <w:rFonts w:ascii="Times New Roman" w:eastAsia="Times New Roman" w:hAnsi="Times New Roman" w:cs="Times New Roman"/>
          <w:noProof w:val="0"/>
          <w:sz w:val="24"/>
          <w:szCs w:val="24"/>
          <w:lang w:eastAsia="en-GB"/>
        </w:rPr>
        <w:t xml:space="preserve"> </w:t>
      </w:r>
      <w:r w:rsidR="00AB4B35">
        <w:rPr>
          <w:rFonts w:ascii="Times New Roman" w:eastAsia="Times New Roman" w:hAnsi="Times New Roman" w:cs="Times New Roman"/>
          <w:noProof w:val="0"/>
          <w:sz w:val="24"/>
          <w:szCs w:val="24"/>
          <w:lang w:eastAsia="en-GB"/>
        </w:rPr>
        <w:t xml:space="preserve">the </w:t>
      </w:r>
      <w:r>
        <w:rPr>
          <w:rFonts w:ascii="Times New Roman" w:eastAsia="Times New Roman" w:hAnsi="Times New Roman" w:cs="Times New Roman"/>
          <w:noProof w:val="0"/>
          <w:sz w:val="24"/>
          <w:szCs w:val="24"/>
          <w:lang w:eastAsia="en-GB"/>
        </w:rPr>
        <w:t>colors from the 2 cameras</w:t>
      </w:r>
      <w:r w:rsidR="00077E70">
        <w:rPr>
          <w:rFonts w:ascii="Times New Roman" w:eastAsia="Times New Roman" w:hAnsi="Times New Roman" w:cs="Times New Roman"/>
          <w:noProof w:val="0"/>
          <w:sz w:val="24"/>
          <w:szCs w:val="24"/>
          <w:lang w:eastAsia="en-GB"/>
        </w:rPr>
        <w:t xml:space="preserve">. This consisted in applying </w:t>
      </w:r>
      <w:r>
        <w:rPr>
          <w:rFonts w:ascii="Times New Roman" w:eastAsia="Times New Roman" w:hAnsi="Times New Roman" w:cs="Times New Roman"/>
          <w:noProof w:val="0"/>
          <w:sz w:val="24"/>
          <w:szCs w:val="24"/>
          <w:lang w:eastAsia="en-GB"/>
        </w:rPr>
        <w:t>transformations</w:t>
      </w:r>
      <w:r w:rsidR="00AB4B35">
        <w:rPr>
          <w:rFonts w:ascii="Times New Roman" w:eastAsia="Times New Roman" w:hAnsi="Times New Roman" w:cs="Times New Roman"/>
          <w:noProof w:val="0"/>
          <w:sz w:val="24"/>
          <w:szCs w:val="24"/>
          <w:lang w:eastAsia="en-GB"/>
        </w:rPr>
        <w:t xml:space="preserve"> to RGB values of the frames from the Kongsberg camera. More specifically, the red band was increased, the blue band decreased, while the green band was kept almost constant.</w:t>
      </w:r>
      <w:r>
        <w:rPr>
          <w:rFonts w:ascii="Times New Roman" w:eastAsia="Times New Roman" w:hAnsi="Times New Roman" w:cs="Times New Roman"/>
          <w:noProof w:val="0"/>
          <w:sz w:val="24"/>
          <w:szCs w:val="24"/>
          <w:lang w:eastAsia="en-GB"/>
        </w:rPr>
        <w:t xml:space="preserve"> This step was performed in Irfanview.</w:t>
      </w:r>
      <w:r>
        <w:rPr>
          <w:rFonts w:ascii="Times New Roman" w:eastAsia="Times New Roman" w:hAnsi="Times New Roman" w:cs="Times New Roman"/>
          <w:noProof w:val="0"/>
          <w:sz w:val="24"/>
          <w:szCs w:val="24"/>
          <w:lang w:eastAsia="en-GB"/>
        </w:rPr>
        <w:br/>
        <w:t xml:space="preserve">To enhance contrast without increasing the noise we applied the CLAHE method to all images. This was done </w:t>
      </w:r>
      <w:r w:rsidR="0028283B">
        <w:rPr>
          <w:rFonts w:ascii="Times New Roman" w:eastAsia="Times New Roman" w:hAnsi="Times New Roman" w:cs="Times New Roman"/>
          <w:noProof w:val="0"/>
          <w:sz w:val="24"/>
          <w:szCs w:val="24"/>
          <w:lang w:eastAsia="en-GB"/>
        </w:rPr>
        <w:t xml:space="preserve">using library </w:t>
      </w:r>
      <w:r w:rsidR="0028283B" w:rsidRPr="0028283B">
        <w:rPr>
          <w:rFonts w:ascii="Times New Roman" w:eastAsia="Times New Roman" w:hAnsi="Times New Roman" w:cs="Times New Roman"/>
          <w:i/>
          <w:iCs/>
          <w:noProof w:val="0"/>
          <w:sz w:val="24"/>
          <w:szCs w:val="24"/>
          <w:lang w:eastAsia="en-GB"/>
        </w:rPr>
        <w:t>cv2</w:t>
      </w:r>
      <w:r w:rsidR="0028283B">
        <w:rPr>
          <w:rFonts w:ascii="Times New Roman" w:eastAsia="Times New Roman" w:hAnsi="Times New Roman" w:cs="Times New Roman"/>
          <w:noProof w:val="0"/>
          <w:sz w:val="24"/>
          <w:szCs w:val="24"/>
          <w:lang w:eastAsia="en-GB"/>
        </w:rPr>
        <w:t xml:space="preserve"> </w:t>
      </w:r>
      <w:r>
        <w:rPr>
          <w:rFonts w:ascii="Times New Roman" w:eastAsia="Times New Roman" w:hAnsi="Times New Roman" w:cs="Times New Roman"/>
          <w:noProof w:val="0"/>
          <w:sz w:val="24"/>
          <w:szCs w:val="24"/>
          <w:lang w:eastAsia="en-GB"/>
        </w:rPr>
        <w:t>in Python, version 3.9.19</w:t>
      </w:r>
      <w:r w:rsidR="0028283B">
        <w:rPr>
          <w:rFonts w:ascii="Times New Roman" w:eastAsia="Times New Roman" w:hAnsi="Times New Roman" w:cs="Times New Roman"/>
          <w:noProof w:val="0"/>
          <w:sz w:val="24"/>
          <w:szCs w:val="24"/>
          <w:lang w:eastAsia="en-GB"/>
        </w:rPr>
        <w:t>.</w:t>
      </w:r>
    </w:p>
    <w:p w14:paraId="19C78BC3" w14:textId="77777777" w:rsidR="00907211" w:rsidRPr="00907211" w:rsidRDefault="00907211" w:rsidP="00907211">
      <w:pPr>
        <w:spacing w:after="0" w:line="480" w:lineRule="auto"/>
        <w:rPr>
          <w:rFonts w:ascii="Times New Roman" w:eastAsia="Times New Roman" w:hAnsi="Times New Roman" w:cs="Times New Roman"/>
          <w:noProof w:val="0"/>
          <w:sz w:val="24"/>
          <w:szCs w:val="24"/>
          <w:lang w:eastAsia="en-GB"/>
        </w:rPr>
      </w:pPr>
      <w:r w:rsidRPr="00907211">
        <w:rPr>
          <w:rFonts w:ascii="Times New Roman" w:eastAsia="Times New Roman" w:hAnsi="Times New Roman" w:cs="Times New Roman"/>
          <w:noProof w:val="0"/>
          <w:sz w:val="24"/>
          <w:szCs w:val="24"/>
          <w:lang w:eastAsia="en-GB"/>
        </w:rPr>
        <w:t>Steps in Agisoft Metashape:</w:t>
      </w:r>
    </w:p>
    <w:p w14:paraId="17497BCD" w14:textId="77777777" w:rsidR="00514265" w:rsidRPr="00514265" w:rsidRDefault="00907211" w:rsidP="00514265">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514265">
        <w:rPr>
          <w:rFonts w:ascii="Times New Roman" w:eastAsia="Times New Roman" w:hAnsi="Times New Roman" w:cs="Times New Roman"/>
          <w:noProof w:val="0"/>
          <w:sz w:val="24"/>
          <w:szCs w:val="24"/>
          <w:lang w:eastAsia="en-GB"/>
        </w:rPr>
        <w:t xml:space="preserve">In Agisoft Metashape import separately each </w:t>
      </w:r>
      <w:r w:rsidR="00993CEB">
        <w:rPr>
          <w:rFonts w:ascii="Times New Roman" w:eastAsia="Times New Roman" w:hAnsi="Times New Roman" w:cs="Times New Roman"/>
          <w:noProof w:val="0"/>
          <w:sz w:val="24"/>
          <w:szCs w:val="24"/>
          <w:lang w:eastAsia="en-GB"/>
        </w:rPr>
        <w:t>group</w:t>
      </w:r>
      <w:r w:rsidRPr="00514265">
        <w:rPr>
          <w:rFonts w:ascii="Times New Roman" w:eastAsia="Times New Roman" w:hAnsi="Times New Roman" w:cs="Times New Roman"/>
          <w:noProof w:val="0"/>
          <w:sz w:val="24"/>
          <w:szCs w:val="24"/>
          <w:lang w:eastAsia="en-GB"/>
        </w:rPr>
        <w:t xml:space="preserve"> folder containing the camera subfolder </w:t>
      </w:r>
      <w:r w:rsidR="00993CEB">
        <w:rPr>
          <w:rFonts w:ascii="Times New Roman" w:eastAsia="Times New Roman" w:hAnsi="Times New Roman" w:cs="Times New Roman"/>
          <w:noProof w:val="0"/>
          <w:sz w:val="24"/>
          <w:szCs w:val="24"/>
          <w:lang w:eastAsia="en-GB"/>
        </w:rPr>
        <w:t xml:space="preserve">so that one chunk in Metashape corresponds to one group of images. </w:t>
      </w:r>
    </w:p>
    <w:p w14:paraId="791F37A5" w14:textId="755DEBDD" w:rsidR="00907211" w:rsidRPr="00514265" w:rsidRDefault="00907211" w:rsidP="00514265">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514265">
        <w:rPr>
          <w:rFonts w:ascii="Times New Roman" w:eastAsia="Times New Roman" w:hAnsi="Times New Roman" w:cs="Times New Roman"/>
          <w:noProof w:val="0"/>
          <w:sz w:val="24"/>
          <w:szCs w:val="24"/>
          <w:lang w:eastAsia="en-GB"/>
        </w:rPr>
        <w:t xml:space="preserve">The images </w:t>
      </w:r>
      <w:r w:rsidR="00DD2DD3">
        <w:rPr>
          <w:rFonts w:ascii="Times New Roman" w:eastAsia="Times New Roman" w:hAnsi="Times New Roman" w:cs="Times New Roman"/>
          <w:noProof w:val="0"/>
          <w:sz w:val="24"/>
          <w:szCs w:val="24"/>
          <w:lang w:eastAsia="en-GB"/>
        </w:rPr>
        <w:t>are</w:t>
      </w:r>
      <w:r w:rsidR="00453D24">
        <w:rPr>
          <w:rFonts w:ascii="Times New Roman" w:eastAsia="Times New Roman" w:hAnsi="Times New Roman" w:cs="Times New Roman"/>
          <w:noProof w:val="0"/>
          <w:sz w:val="24"/>
          <w:szCs w:val="24"/>
          <w:lang w:eastAsia="en-GB"/>
        </w:rPr>
        <w:t xml:space="preserve"> manually</w:t>
      </w:r>
      <w:r w:rsidRPr="00514265">
        <w:rPr>
          <w:rFonts w:ascii="Times New Roman" w:eastAsia="Times New Roman" w:hAnsi="Times New Roman" w:cs="Times New Roman"/>
          <w:noProof w:val="0"/>
          <w:sz w:val="24"/>
          <w:szCs w:val="24"/>
          <w:lang w:eastAsia="en-GB"/>
        </w:rPr>
        <w:t xml:space="preserve"> masked to remove noise in the background (e.g., lifted </w:t>
      </w:r>
      <w:r w:rsidR="00E007B1">
        <w:rPr>
          <w:rFonts w:ascii="Times New Roman" w:eastAsia="Times New Roman" w:hAnsi="Times New Roman" w:cs="Times New Roman"/>
          <w:noProof w:val="0"/>
          <w:sz w:val="24"/>
          <w:szCs w:val="24"/>
          <w:lang w:eastAsia="en-GB"/>
        </w:rPr>
        <w:t>sediment</w:t>
      </w:r>
      <w:r w:rsidRPr="00514265">
        <w:rPr>
          <w:rFonts w:ascii="Times New Roman" w:eastAsia="Times New Roman" w:hAnsi="Times New Roman" w:cs="Times New Roman"/>
          <w:noProof w:val="0"/>
          <w:sz w:val="24"/>
          <w:szCs w:val="24"/>
          <w:lang w:eastAsia="en-GB"/>
        </w:rPr>
        <w:t>) and visible parts of the vehicle.</w:t>
      </w:r>
    </w:p>
    <w:p w14:paraId="3DA69C6B" w14:textId="77777777" w:rsidR="00907211" w:rsidRPr="00514265" w:rsidRDefault="00907211" w:rsidP="00514265">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514265">
        <w:rPr>
          <w:rFonts w:ascii="Times New Roman" w:eastAsia="Times New Roman" w:hAnsi="Times New Roman" w:cs="Times New Roman"/>
          <w:noProof w:val="0"/>
          <w:sz w:val="24"/>
          <w:szCs w:val="24"/>
          <w:lang w:eastAsia="en-GB"/>
        </w:rPr>
        <w:t xml:space="preserve">Start the alignment step. If Metashape doesn’t align all images, the ones left out can either be </w:t>
      </w:r>
      <w:r w:rsidR="00514265" w:rsidRPr="00514265">
        <w:rPr>
          <w:rFonts w:ascii="Times New Roman" w:eastAsia="Times New Roman" w:hAnsi="Times New Roman" w:cs="Times New Roman"/>
          <w:noProof w:val="0"/>
          <w:sz w:val="24"/>
          <w:szCs w:val="24"/>
          <w:lang w:eastAsia="en-GB"/>
        </w:rPr>
        <w:t>excluded</w:t>
      </w:r>
      <w:r w:rsidRPr="00514265">
        <w:rPr>
          <w:rFonts w:ascii="Times New Roman" w:eastAsia="Times New Roman" w:hAnsi="Times New Roman" w:cs="Times New Roman"/>
          <w:noProof w:val="0"/>
          <w:sz w:val="24"/>
          <w:szCs w:val="24"/>
          <w:lang w:eastAsia="en-GB"/>
        </w:rPr>
        <w:t xml:space="preserve"> (e.g., if these are only a couple of images at the beginning or end of the sequence) or some markers can be manually added to distinct object shapes (e.g., tip </w:t>
      </w:r>
      <w:r w:rsidRPr="00514265">
        <w:rPr>
          <w:rFonts w:ascii="Times New Roman" w:eastAsia="Times New Roman" w:hAnsi="Times New Roman" w:cs="Times New Roman"/>
          <w:noProof w:val="0"/>
          <w:sz w:val="24"/>
          <w:szCs w:val="24"/>
          <w:lang w:eastAsia="en-GB"/>
        </w:rPr>
        <w:lastRenderedPageBreak/>
        <w:t>of the chimney, corner of a rock, etc.).</w:t>
      </w:r>
      <w:r w:rsidRPr="00514265">
        <w:rPr>
          <w:rFonts w:ascii="Times New Roman" w:eastAsia="Times New Roman" w:hAnsi="Times New Roman" w:cs="Times New Roman"/>
          <w:noProof w:val="0"/>
          <w:sz w:val="24"/>
          <w:szCs w:val="24"/>
          <w:lang w:eastAsia="en-GB"/>
        </w:rPr>
        <w:br/>
        <w:t xml:space="preserve">For all chunks the alignment of the cameras </w:t>
      </w:r>
      <w:r w:rsidR="00DD2DD3">
        <w:rPr>
          <w:rFonts w:ascii="Times New Roman" w:eastAsia="Times New Roman" w:hAnsi="Times New Roman" w:cs="Times New Roman"/>
          <w:noProof w:val="0"/>
          <w:sz w:val="24"/>
          <w:szCs w:val="24"/>
          <w:lang w:eastAsia="en-GB"/>
        </w:rPr>
        <w:t>is</w:t>
      </w:r>
      <w:r w:rsidRPr="00514265">
        <w:rPr>
          <w:rFonts w:ascii="Times New Roman" w:eastAsia="Times New Roman" w:hAnsi="Times New Roman" w:cs="Times New Roman"/>
          <w:noProof w:val="0"/>
          <w:sz w:val="24"/>
          <w:szCs w:val="24"/>
          <w:lang w:eastAsia="en-GB"/>
        </w:rPr>
        <w:t xml:space="preserve"> performed on a high accuracy with unlimited number of tie and key point (parameters set to 0). Masks are applied to key points in alignment step.</w:t>
      </w:r>
    </w:p>
    <w:p w14:paraId="3BCB88DE" w14:textId="2F2E83EF" w:rsidR="00907211" w:rsidRDefault="00907211" w:rsidP="00514265">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514265">
        <w:rPr>
          <w:rFonts w:ascii="Times New Roman" w:eastAsia="Times New Roman" w:hAnsi="Times New Roman" w:cs="Times New Roman"/>
          <w:noProof w:val="0"/>
          <w:sz w:val="24"/>
          <w:szCs w:val="24"/>
          <w:lang w:eastAsia="en-GB"/>
        </w:rPr>
        <w:t xml:space="preserve">The sparse point cloud </w:t>
      </w:r>
      <w:r w:rsidR="00DD2DD3">
        <w:rPr>
          <w:rFonts w:ascii="Times New Roman" w:eastAsia="Times New Roman" w:hAnsi="Times New Roman" w:cs="Times New Roman"/>
          <w:noProof w:val="0"/>
          <w:sz w:val="24"/>
          <w:szCs w:val="24"/>
          <w:lang w:eastAsia="en-GB"/>
        </w:rPr>
        <w:t>is</w:t>
      </w:r>
      <w:r w:rsidRPr="00514265">
        <w:rPr>
          <w:rFonts w:ascii="Times New Roman" w:eastAsia="Times New Roman" w:hAnsi="Times New Roman" w:cs="Times New Roman"/>
          <w:noProof w:val="0"/>
          <w:sz w:val="24"/>
          <w:szCs w:val="24"/>
          <w:lang w:eastAsia="en-GB"/>
        </w:rPr>
        <w:t xml:space="preserve"> cleaned using the </w:t>
      </w:r>
      <w:r w:rsidR="004C0D2D">
        <w:rPr>
          <w:rFonts w:ascii="Times New Roman" w:eastAsia="Times New Roman" w:hAnsi="Times New Roman" w:cs="Times New Roman"/>
          <w:noProof w:val="0"/>
          <w:sz w:val="24"/>
          <w:szCs w:val="24"/>
          <w:lang w:eastAsia="en-GB"/>
        </w:rPr>
        <w:t>automated</w:t>
      </w:r>
      <w:r w:rsidR="004C0D2D" w:rsidRPr="00514265">
        <w:rPr>
          <w:rFonts w:ascii="Times New Roman" w:eastAsia="Times New Roman" w:hAnsi="Times New Roman" w:cs="Times New Roman"/>
          <w:noProof w:val="0"/>
          <w:sz w:val="24"/>
          <w:szCs w:val="24"/>
          <w:lang w:eastAsia="en-GB"/>
        </w:rPr>
        <w:t xml:space="preserve"> </w:t>
      </w:r>
      <w:r w:rsidRPr="00514265">
        <w:rPr>
          <w:rFonts w:ascii="Times New Roman" w:eastAsia="Times New Roman" w:hAnsi="Times New Roman" w:cs="Times New Roman"/>
          <w:noProof w:val="0"/>
          <w:sz w:val="24"/>
          <w:szCs w:val="24"/>
          <w:lang w:eastAsia="en-GB"/>
        </w:rPr>
        <w:t>filtering procedure developed by (Mohren &amp; Schulze, 2024), based on the guidelines proposed by the USGS (Over et al., 2021). More conservative thresholds were used, as the guidelines by USGS are based on aerial imagery which does not face the limitations of underwater optical data.</w:t>
      </w:r>
      <w:r w:rsidR="003526C5">
        <w:rPr>
          <w:rFonts w:ascii="Times New Roman" w:eastAsia="Times New Roman" w:hAnsi="Times New Roman" w:cs="Times New Roman"/>
          <w:noProof w:val="0"/>
          <w:sz w:val="24"/>
          <w:szCs w:val="24"/>
          <w:lang w:eastAsia="en-GB"/>
        </w:rPr>
        <w:t xml:space="preserve"> More specifically, the r</w:t>
      </w:r>
      <w:r w:rsidR="003526C5" w:rsidRPr="003526C5">
        <w:rPr>
          <w:rFonts w:ascii="Times New Roman" w:eastAsia="Times New Roman" w:hAnsi="Times New Roman" w:cs="Times New Roman"/>
          <w:noProof w:val="0"/>
          <w:sz w:val="24"/>
          <w:szCs w:val="24"/>
          <w:lang w:eastAsia="en-GB"/>
        </w:rPr>
        <w:t>econstruction uncertainty</w:t>
      </w:r>
      <w:r w:rsidR="003526C5">
        <w:rPr>
          <w:rFonts w:ascii="Times New Roman" w:eastAsia="Times New Roman" w:hAnsi="Times New Roman" w:cs="Times New Roman"/>
          <w:noProof w:val="0"/>
          <w:sz w:val="24"/>
          <w:szCs w:val="24"/>
          <w:lang w:eastAsia="en-GB"/>
        </w:rPr>
        <w:t xml:space="preserve"> threshold was set to 50, the p</w:t>
      </w:r>
      <w:r w:rsidR="003526C5" w:rsidRPr="003526C5">
        <w:rPr>
          <w:rFonts w:ascii="Times New Roman" w:eastAsia="Times New Roman" w:hAnsi="Times New Roman" w:cs="Times New Roman"/>
          <w:noProof w:val="0"/>
          <w:sz w:val="24"/>
          <w:szCs w:val="24"/>
          <w:lang w:eastAsia="en-GB"/>
        </w:rPr>
        <w:t xml:space="preserve">rojection </w:t>
      </w:r>
      <w:r w:rsidR="003526C5">
        <w:rPr>
          <w:rFonts w:ascii="Times New Roman" w:eastAsia="Times New Roman" w:hAnsi="Times New Roman" w:cs="Times New Roman"/>
          <w:noProof w:val="0"/>
          <w:sz w:val="24"/>
          <w:szCs w:val="24"/>
          <w:lang w:eastAsia="en-GB"/>
        </w:rPr>
        <w:t>a</w:t>
      </w:r>
      <w:r w:rsidR="003526C5" w:rsidRPr="003526C5">
        <w:rPr>
          <w:rFonts w:ascii="Times New Roman" w:eastAsia="Times New Roman" w:hAnsi="Times New Roman" w:cs="Times New Roman"/>
          <w:noProof w:val="0"/>
          <w:sz w:val="24"/>
          <w:szCs w:val="24"/>
          <w:lang w:eastAsia="en-GB"/>
        </w:rPr>
        <w:t>ccuracy</w:t>
      </w:r>
      <w:r w:rsidR="003526C5">
        <w:rPr>
          <w:rFonts w:ascii="Times New Roman" w:eastAsia="Times New Roman" w:hAnsi="Times New Roman" w:cs="Times New Roman"/>
          <w:noProof w:val="0"/>
          <w:sz w:val="24"/>
          <w:szCs w:val="24"/>
          <w:lang w:eastAsia="en-GB"/>
        </w:rPr>
        <w:t xml:space="preserve"> to 8</w:t>
      </w:r>
      <w:r w:rsidR="001701C0">
        <w:rPr>
          <w:rFonts w:ascii="Times New Roman" w:eastAsia="Times New Roman" w:hAnsi="Times New Roman" w:cs="Times New Roman"/>
          <w:noProof w:val="0"/>
          <w:sz w:val="24"/>
          <w:szCs w:val="24"/>
          <w:lang w:eastAsia="en-GB"/>
        </w:rPr>
        <w:t xml:space="preserve">, </w:t>
      </w:r>
      <w:r w:rsidR="003526C5">
        <w:rPr>
          <w:rFonts w:ascii="Times New Roman" w:eastAsia="Times New Roman" w:hAnsi="Times New Roman" w:cs="Times New Roman"/>
          <w:noProof w:val="0"/>
          <w:sz w:val="24"/>
          <w:szCs w:val="24"/>
          <w:lang w:eastAsia="en-GB"/>
        </w:rPr>
        <w:t>the r</w:t>
      </w:r>
      <w:r w:rsidR="003526C5" w:rsidRPr="003526C5">
        <w:rPr>
          <w:rFonts w:ascii="Times New Roman" w:eastAsia="Times New Roman" w:hAnsi="Times New Roman" w:cs="Times New Roman"/>
          <w:noProof w:val="0"/>
          <w:sz w:val="24"/>
          <w:szCs w:val="24"/>
          <w:lang w:eastAsia="en-GB"/>
        </w:rPr>
        <w:t>eprojection error</w:t>
      </w:r>
      <w:r w:rsidR="003526C5">
        <w:rPr>
          <w:rFonts w:ascii="Times New Roman" w:eastAsia="Times New Roman" w:hAnsi="Times New Roman" w:cs="Times New Roman"/>
          <w:noProof w:val="0"/>
          <w:sz w:val="24"/>
          <w:szCs w:val="24"/>
          <w:lang w:eastAsia="en-GB"/>
        </w:rPr>
        <w:t xml:space="preserve"> to 1 and the RMSE minimization to 0.5.</w:t>
      </w:r>
    </w:p>
    <w:p w14:paraId="0A4E77E1" w14:textId="77777777" w:rsidR="00227DBE" w:rsidRPr="00227DBE" w:rsidRDefault="00514265" w:rsidP="00227DBE">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Pr>
          <w:rFonts w:ascii="Times New Roman" w:eastAsia="Times New Roman" w:hAnsi="Times New Roman" w:cs="Times New Roman"/>
          <w:noProof w:val="0"/>
          <w:sz w:val="24"/>
          <w:szCs w:val="24"/>
          <w:lang w:eastAsia="en-GB"/>
        </w:rPr>
        <w:t>Models are created using Depth Maps as the source data and setting a high quality face count.</w:t>
      </w:r>
      <w:r w:rsidR="00227DBE">
        <w:rPr>
          <w:rFonts w:ascii="Times New Roman" w:eastAsia="Times New Roman" w:hAnsi="Times New Roman" w:cs="Times New Roman"/>
          <w:noProof w:val="0"/>
          <w:sz w:val="24"/>
          <w:szCs w:val="24"/>
          <w:lang w:eastAsia="en-GB"/>
        </w:rPr>
        <w:t xml:space="preserve"> These are then textured based on the source images.</w:t>
      </w:r>
    </w:p>
    <w:p w14:paraId="7F59B44C" w14:textId="77777777" w:rsidR="00E741FF" w:rsidRPr="00E741FF" w:rsidRDefault="00227DBE" w:rsidP="00E741FF">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sidRPr="00624C28">
        <w:rPr>
          <w:rFonts w:ascii="Times New Roman" w:eastAsia="Times New Roman" w:hAnsi="Times New Roman" w:cs="Times New Roman"/>
          <w:noProof w:val="0"/>
          <w:sz w:val="24"/>
          <w:szCs w:val="24"/>
          <w:lang w:eastAsia="en-GB"/>
        </w:rPr>
        <w:t>The models are cleaned by</w:t>
      </w:r>
      <w:r w:rsidR="004C0D2D">
        <w:rPr>
          <w:rFonts w:ascii="Times New Roman" w:eastAsia="Times New Roman" w:hAnsi="Times New Roman" w:cs="Times New Roman"/>
          <w:noProof w:val="0"/>
          <w:sz w:val="24"/>
          <w:szCs w:val="24"/>
          <w:lang w:eastAsia="en-GB"/>
        </w:rPr>
        <w:t xml:space="preserve"> manually</w:t>
      </w:r>
      <w:r w:rsidRPr="00624C28">
        <w:rPr>
          <w:rFonts w:ascii="Times New Roman" w:eastAsia="Times New Roman" w:hAnsi="Times New Roman" w:cs="Times New Roman"/>
          <w:noProof w:val="0"/>
          <w:sz w:val="24"/>
          <w:szCs w:val="24"/>
          <w:lang w:eastAsia="en-GB"/>
        </w:rPr>
        <w:t xml:space="preserve"> deleting background areas or artifacts </w:t>
      </w:r>
      <w:bookmarkEnd w:id="1"/>
      <w:r w:rsidRPr="00624C28">
        <w:rPr>
          <w:rFonts w:ascii="Times New Roman" w:eastAsia="Times New Roman" w:hAnsi="Times New Roman" w:cs="Times New Roman"/>
          <w:noProof w:val="0"/>
          <w:sz w:val="24"/>
          <w:szCs w:val="24"/>
          <w:lang w:eastAsia="en-GB"/>
        </w:rPr>
        <w:t>which might be</w:t>
      </w:r>
      <w:r w:rsidR="00624C28" w:rsidRPr="00624C28">
        <w:rPr>
          <w:rFonts w:ascii="Times New Roman" w:eastAsia="Times New Roman" w:hAnsi="Times New Roman" w:cs="Times New Roman"/>
          <w:noProof w:val="0"/>
          <w:sz w:val="24"/>
          <w:szCs w:val="24"/>
          <w:lang w:eastAsia="en-GB"/>
        </w:rPr>
        <w:t xml:space="preserve"> </w:t>
      </w:r>
      <w:r w:rsidRPr="00624C28">
        <w:rPr>
          <w:rFonts w:ascii="Times New Roman" w:eastAsia="Times New Roman" w:hAnsi="Times New Roman" w:cs="Times New Roman"/>
          <w:noProof w:val="0"/>
          <w:sz w:val="24"/>
          <w:szCs w:val="24"/>
          <w:lang w:eastAsia="en-GB"/>
        </w:rPr>
        <w:t xml:space="preserve">introduced by moving objects (e.g., sediment) or </w:t>
      </w:r>
      <w:r w:rsidR="00624C28" w:rsidRPr="00624C28">
        <w:rPr>
          <w:rFonts w:ascii="Times New Roman" w:eastAsia="Times New Roman" w:hAnsi="Times New Roman" w:cs="Times New Roman"/>
          <w:noProof w:val="0"/>
          <w:sz w:val="24"/>
          <w:szCs w:val="24"/>
          <w:lang w:eastAsia="en-GB"/>
        </w:rPr>
        <w:t>during the interpolation processing phase</w:t>
      </w:r>
      <w:r w:rsidR="00624C28">
        <w:rPr>
          <w:rFonts w:ascii="Times New Roman" w:eastAsia="Times New Roman" w:hAnsi="Times New Roman" w:cs="Times New Roman"/>
          <w:noProof w:val="0"/>
          <w:sz w:val="24"/>
          <w:szCs w:val="24"/>
          <w:lang w:eastAsia="en-GB"/>
        </w:rPr>
        <w:t>.</w:t>
      </w:r>
    </w:p>
    <w:p w14:paraId="2F66C557" w14:textId="77777777" w:rsidR="00EF0286" w:rsidRPr="0015626B" w:rsidRDefault="00E741FF" w:rsidP="00EF0286">
      <w:pPr>
        <w:pStyle w:val="ListParagraph"/>
        <w:numPr>
          <w:ilvl w:val="0"/>
          <w:numId w:val="3"/>
        </w:numPr>
        <w:spacing w:after="0" w:line="480" w:lineRule="auto"/>
        <w:rPr>
          <w:rFonts w:ascii="Times New Roman" w:eastAsia="Times New Roman" w:hAnsi="Times New Roman" w:cs="Times New Roman"/>
          <w:noProof w:val="0"/>
          <w:sz w:val="24"/>
          <w:szCs w:val="24"/>
          <w:lang w:eastAsia="en-GB"/>
        </w:rPr>
      </w:pPr>
      <w:r>
        <w:rPr>
          <w:rFonts w:ascii="Times New Roman" w:eastAsia="Times New Roman" w:hAnsi="Times New Roman" w:cs="Times New Roman"/>
          <w:noProof w:val="0"/>
          <w:sz w:val="24"/>
          <w:szCs w:val="24"/>
          <w:lang w:eastAsia="en-GB"/>
        </w:rPr>
        <w:t xml:space="preserve"> To scale the models</w:t>
      </w:r>
      <w:r w:rsidR="00B75F48">
        <w:rPr>
          <w:rFonts w:ascii="Times New Roman" w:eastAsia="Times New Roman" w:hAnsi="Times New Roman" w:cs="Times New Roman"/>
          <w:noProof w:val="0"/>
          <w:sz w:val="24"/>
          <w:szCs w:val="24"/>
          <w:lang w:eastAsia="en-GB"/>
        </w:rPr>
        <w:t xml:space="preserve">, the distances between the two cameras is used as reference. This was done by extracting the estimated distances from Metashape </w:t>
      </w:r>
      <w:r w:rsidR="007B10CC">
        <w:rPr>
          <w:rFonts w:ascii="Times New Roman" w:eastAsia="Times New Roman" w:hAnsi="Times New Roman" w:cs="Times New Roman"/>
          <w:noProof w:val="0"/>
          <w:sz w:val="24"/>
          <w:szCs w:val="24"/>
          <w:lang w:eastAsia="en-GB"/>
        </w:rPr>
        <w:t xml:space="preserve">only </w:t>
      </w:r>
      <w:r w:rsidR="00DD2DD3">
        <w:rPr>
          <w:rFonts w:ascii="Times New Roman" w:eastAsia="Times New Roman" w:hAnsi="Times New Roman" w:cs="Times New Roman"/>
          <w:noProof w:val="0"/>
          <w:sz w:val="24"/>
          <w:szCs w:val="24"/>
          <w:lang w:eastAsia="en-GB"/>
        </w:rPr>
        <w:t>for</w:t>
      </w:r>
      <w:r w:rsidR="007B10CC" w:rsidRPr="00E741FF">
        <w:rPr>
          <w:rFonts w:ascii="Times New Roman" w:eastAsia="Times New Roman" w:hAnsi="Times New Roman" w:cs="Times New Roman"/>
          <w:noProof w:val="0"/>
          <w:sz w:val="24"/>
          <w:szCs w:val="24"/>
          <w:lang w:eastAsia="en-GB"/>
        </w:rPr>
        <w:t xml:space="preserve"> sequences of frames run</w:t>
      </w:r>
      <w:r w:rsidR="007B10CC">
        <w:rPr>
          <w:rFonts w:ascii="Times New Roman" w:eastAsia="Times New Roman" w:hAnsi="Times New Roman" w:cs="Times New Roman"/>
          <w:noProof w:val="0"/>
          <w:sz w:val="24"/>
          <w:szCs w:val="24"/>
          <w:lang w:eastAsia="en-GB"/>
        </w:rPr>
        <w:t>ning</w:t>
      </w:r>
      <w:r w:rsidR="007B10CC" w:rsidRPr="00E741FF">
        <w:rPr>
          <w:rFonts w:ascii="Times New Roman" w:eastAsia="Times New Roman" w:hAnsi="Times New Roman" w:cs="Times New Roman"/>
          <w:noProof w:val="0"/>
          <w:sz w:val="24"/>
          <w:szCs w:val="24"/>
          <w:lang w:eastAsia="en-GB"/>
        </w:rPr>
        <w:t xml:space="preserve"> parallel to each other</w:t>
      </w:r>
      <w:r w:rsidR="007B10CC">
        <w:rPr>
          <w:rFonts w:ascii="Times New Roman" w:eastAsia="Times New Roman" w:hAnsi="Times New Roman" w:cs="Times New Roman"/>
          <w:noProof w:val="0"/>
          <w:sz w:val="24"/>
          <w:szCs w:val="24"/>
          <w:lang w:eastAsia="en-GB"/>
        </w:rPr>
        <w:t xml:space="preserve"> in the 3D reconstruction</w:t>
      </w:r>
      <w:r w:rsidR="007B10CC" w:rsidRPr="00E741FF">
        <w:rPr>
          <w:rFonts w:ascii="Times New Roman" w:eastAsia="Times New Roman" w:hAnsi="Times New Roman" w:cs="Times New Roman"/>
          <w:noProof w:val="0"/>
          <w:sz w:val="24"/>
          <w:szCs w:val="24"/>
          <w:lang w:eastAsia="en-GB"/>
        </w:rPr>
        <w:t>.</w:t>
      </w:r>
      <w:r w:rsidR="007B10CC">
        <w:rPr>
          <w:rFonts w:ascii="Times New Roman" w:eastAsia="Times New Roman" w:hAnsi="Times New Roman" w:cs="Times New Roman"/>
          <w:noProof w:val="0"/>
          <w:sz w:val="24"/>
          <w:szCs w:val="24"/>
          <w:lang w:eastAsia="en-GB"/>
        </w:rPr>
        <w:t xml:space="preserve"> </w:t>
      </w:r>
      <w:r w:rsidR="00D3737D">
        <w:rPr>
          <w:rFonts w:ascii="Times New Roman" w:eastAsia="Times New Roman" w:hAnsi="Times New Roman" w:cs="Times New Roman"/>
          <w:noProof w:val="0"/>
          <w:sz w:val="24"/>
          <w:szCs w:val="24"/>
          <w:lang w:eastAsia="en-GB"/>
        </w:rPr>
        <w:t>A schematic representation is shown in the Supplementary Fig 1. The distance between each pair of images was set to</w:t>
      </w:r>
      <w:r w:rsidR="007B10CC">
        <w:rPr>
          <w:rFonts w:ascii="Times New Roman" w:eastAsia="Times New Roman" w:hAnsi="Times New Roman" w:cs="Times New Roman"/>
          <w:noProof w:val="0"/>
          <w:sz w:val="24"/>
          <w:szCs w:val="24"/>
          <w:lang w:eastAsia="en-GB"/>
        </w:rPr>
        <w:t xml:space="preserve"> </w:t>
      </w:r>
      <w:r w:rsidR="00B75F48">
        <w:rPr>
          <w:rFonts w:ascii="Times New Roman" w:eastAsia="Times New Roman" w:hAnsi="Times New Roman" w:cs="Times New Roman"/>
          <w:noProof w:val="0"/>
          <w:sz w:val="24"/>
          <w:szCs w:val="24"/>
          <w:lang w:eastAsia="en-GB"/>
        </w:rPr>
        <w:t xml:space="preserve">the </w:t>
      </w:r>
      <w:r w:rsidR="00E9205A">
        <w:rPr>
          <w:rFonts w:ascii="Times New Roman" w:eastAsia="Times New Roman" w:hAnsi="Times New Roman" w:cs="Times New Roman"/>
          <w:noProof w:val="0"/>
          <w:sz w:val="24"/>
          <w:szCs w:val="24"/>
          <w:lang w:eastAsia="en-GB"/>
        </w:rPr>
        <w:t xml:space="preserve">physical distance </w:t>
      </w:r>
      <w:r w:rsidR="00D3737D">
        <w:rPr>
          <w:rFonts w:ascii="Times New Roman" w:eastAsia="Times New Roman" w:hAnsi="Times New Roman" w:cs="Times New Roman"/>
          <w:noProof w:val="0"/>
          <w:sz w:val="24"/>
          <w:szCs w:val="24"/>
          <w:lang w:eastAsia="en-GB"/>
        </w:rPr>
        <w:t xml:space="preserve">between cameras, measured at </w:t>
      </w:r>
      <w:r w:rsidR="00E9205A">
        <w:rPr>
          <w:rFonts w:ascii="Times New Roman" w:eastAsia="Times New Roman" w:hAnsi="Times New Roman" w:cs="Times New Roman"/>
          <w:noProof w:val="0"/>
          <w:sz w:val="24"/>
          <w:szCs w:val="24"/>
          <w:lang w:eastAsia="en-GB"/>
        </w:rPr>
        <w:t>29.3cm</w:t>
      </w:r>
      <w:r w:rsidR="00FF03A0">
        <w:rPr>
          <w:rFonts w:ascii="Times New Roman" w:eastAsia="Times New Roman" w:hAnsi="Times New Roman" w:cs="Times New Roman"/>
          <w:noProof w:val="0"/>
          <w:sz w:val="24"/>
          <w:szCs w:val="24"/>
          <w:lang w:eastAsia="en-GB"/>
        </w:rPr>
        <w:t xml:space="preserve">. </w:t>
      </w:r>
      <w:r w:rsidR="00BB23D5">
        <w:rPr>
          <w:rFonts w:ascii="Times New Roman" w:eastAsia="Times New Roman" w:hAnsi="Times New Roman" w:cs="Times New Roman"/>
          <w:noProof w:val="0"/>
          <w:sz w:val="24"/>
          <w:szCs w:val="24"/>
          <w:lang w:eastAsia="en-GB"/>
        </w:rPr>
        <w:t xml:space="preserve">A total of 541 scale bars were </w:t>
      </w:r>
      <w:r w:rsidR="00D3737D">
        <w:rPr>
          <w:rFonts w:ascii="Times New Roman" w:eastAsia="Times New Roman" w:hAnsi="Times New Roman" w:cs="Times New Roman"/>
          <w:noProof w:val="0"/>
          <w:sz w:val="24"/>
          <w:szCs w:val="24"/>
          <w:lang w:eastAsia="en-GB"/>
        </w:rPr>
        <w:t>placed on the model.</w:t>
      </w:r>
      <w:r w:rsidR="001701C0">
        <w:rPr>
          <w:rFonts w:ascii="Times New Roman" w:eastAsia="Times New Roman" w:hAnsi="Times New Roman" w:cs="Times New Roman"/>
          <w:noProof w:val="0"/>
          <w:sz w:val="24"/>
          <w:szCs w:val="24"/>
          <w:lang w:eastAsia="en-GB"/>
        </w:rPr>
        <w:t xml:space="preserve"> This step was carried out in Agisoft Metashape using its integrated Python environment.</w:t>
      </w:r>
    </w:p>
    <w:p w14:paraId="14AD6CA8" w14:textId="77777777" w:rsidR="00A10434" w:rsidRDefault="00A10434" w:rsidP="00D3737D">
      <w:pPr>
        <w:spacing w:after="0" w:line="480" w:lineRule="auto"/>
        <w:rPr>
          <w:rFonts w:ascii="Times New Roman" w:eastAsia="Times New Roman" w:hAnsi="Times New Roman" w:cs="Times New Roman"/>
          <w:noProof w:val="0"/>
          <w:sz w:val="24"/>
          <w:szCs w:val="24"/>
          <w:lang w:eastAsia="en-GB"/>
        </w:rPr>
      </w:pPr>
    </w:p>
    <w:p w14:paraId="5C2E1889" w14:textId="44F1CB83" w:rsidR="0015626B" w:rsidRPr="00D3737D" w:rsidRDefault="00AE760C" w:rsidP="00D3737D">
      <w:pPr>
        <w:spacing w:after="0" w:line="480" w:lineRule="auto"/>
        <w:rPr>
          <w:rFonts w:ascii="Times New Roman" w:eastAsia="Times New Roman" w:hAnsi="Times New Roman" w:cs="Times New Roman"/>
          <w:noProof w:val="0"/>
          <w:sz w:val="24"/>
          <w:szCs w:val="24"/>
          <w:lang w:eastAsia="en-GB"/>
        </w:rPr>
      </w:pPr>
      <w:r>
        <w:rPr>
          <w:lang w:eastAsia="en-GB"/>
        </w:rPr>
        <w:lastRenderedPageBreak/>
        <w:pict w14:anchorId="0FBBA8C2">
          <v:line id="Straight Connector 10" o:spid="_x0000_s1027" style="position:absolute;z-index:251665408;visibility:visible;mso-position-horizontal-relative:text;mso-position-vertical-relative:text;mso-width-relative:margin;mso-height-relative:margin" from="193.1pt,196.5pt" to="215.75pt,197.75pt" strokecolor="black [3213]" strokeweight="2.25pt">
            <v:stroke joinstyle="miter"/>
            <o:lock v:ext="edit" shapetype="f"/>
          </v:line>
        </w:pict>
      </w:r>
      <w:r>
        <w:rPr>
          <w:rFonts w:ascii="Times New Roman" w:eastAsia="Times New Roman" w:hAnsi="Times New Roman" w:cs="Times New Roman"/>
          <w:sz w:val="24"/>
          <w:szCs w:val="24"/>
          <w:lang w:eastAsia="en-GB"/>
        </w:rPr>
        <w:pict w14:anchorId="11654C47">
          <v:shapetype id="_x0000_t202" coordsize="21600,21600" o:spt="202" path="m,l,21600r21600,l21600,xe">
            <v:stroke joinstyle="miter"/>
            <v:path gradientshapeok="t" o:connecttype="rect"/>
          </v:shapetype>
          <v:shape id="Text Box 2" o:spid="_x0000_s1026" type="#_x0000_t202" style="position:absolute;margin-left:181.4pt;margin-top:173.6pt;width:50.6pt;height:20.15pt;z-index:251667456;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2OkDAIAAPMDAAAOAAAAZHJzL2Uyb0RvYy54bWysU8tu2zAQvBfoPxC813rEchLBcpAmTVEg&#10;fQBJP4CmKIsoyWVJ2pL79V1SjiO0t6I6CCR3dzgzu1zfjFqRg3BegmloscgpEYZDK82uod+fH95d&#10;UeIDMy1TYERDj8LTm83bN+vB1qKEHlQrHEEQ4+vBNrQPwdZZ5nkvNPMLsMJgsAOnWcCt22WtYwOi&#10;a5WVeb7KBnCtdcCF93h6PwXpJuF3neDha9d5EYhqKHIL6e/Sfxv/2WbN6p1jtpf8RIP9AwvNpMFL&#10;z1D3LDCyd/IvKC25Aw9dWHDQGXSd5CJpQDVF/oeap55ZkbSgOd6ebfL/D5Z/OXxzRLYNLYtLSgzT&#10;2KRnMQbyHkZSRn8G62tMe7KYGEY8xj4nrd4+Av/hiYG7npmduHUOhl6wFvkVsTKblU44PoJsh8/Q&#10;4jVsHyABjZ3T0Ty0gyA69ul47k2kwvFwVRV5dUEJx1BZrfKLxC1j9UuxdT58FKBJXDTUYesTODs8&#10;+hDJsPolJd5l4EEqldqvDBkael2VVSqYRbQMOJ1K6oZe5fGb5iVq/GDaVByYVNMaL1DmJDrqnBSH&#10;cTtiYnRiC+0R5TuYphBfDS56cL8oGXACG+p/7pkTlKhPBi28LpbLOLJps6wuS9y4eWQ7jzDDEaqh&#10;gZJpeRfSmE9ab9HqTiYbXpmcuOJkJXdOryCO7nyfsl7f6uY3AAAA//8DAFBLAwQUAAYACAAAACEA&#10;lUVUA98AAAALAQAADwAAAGRycy9kb3ducmV2LnhtbEyPTU/DMAyG70j8h8hI3FjSkk6jNJ0QiCuI&#10;8SFxyxqvrWicqsnW8u8xJzjafvT6eavt4gdxwin2gQxkKwUCqQmup9bA2+vj1QZETJacHQKhgW+M&#10;sK3PzypbujDTC552qRUcQrG0BrqUxlLK2HTobVyFEYlvhzB5m3icWukmO3O4H2Su1Fp62xN/6OyI&#10;9x02X7ujN/D+dPj80Oq5ffDFOIdFSfI30pjLi+XuFkTCJf3B8KvP6lCz0z4cyUUxGNCZyhg1cK11&#10;DoKJIsvXIPa82egCZF3J/x3qHwAAAP//AwBQSwECLQAUAAYACAAAACEAtoM4kv4AAADhAQAAEwAA&#10;AAAAAAAAAAAAAAAAAAAAW0NvbnRlbnRfVHlwZXNdLnhtbFBLAQItABQABgAIAAAAIQA4/SH/1gAA&#10;AJQBAAALAAAAAAAAAAAAAAAAAC8BAABfcmVscy8ucmVsc1BLAQItABQABgAIAAAAIQAJB2OkDAIA&#10;APMDAAAOAAAAAAAAAAAAAAAAAC4CAABkcnMvZTJvRG9jLnhtbFBLAQItABQABgAIAAAAIQCVRVQD&#10;3wAAAAsBAAAPAAAAAAAAAAAAAAAAAGYEAABkcnMvZG93bnJldi54bWxQSwUGAAAAAAQABADzAAAA&#10;cgUAAAAA&#10;" filled="f" stroked="f">
            <v:textbox style="mso-next-textbox:#Text Box 2">
              <w:txbxContent>
                <w:p w14:paraId="5DC79A60" w14:textId="77777777" w:rsidR="007A64D6" w:rsidRPr="00BC5411" w:rsidRDefault="007A64D6">
                  <w:pPr>
                    <w:rPr>
                      <w:rFonts w:ascii="Times New Roman" w:hAnsi="Times New Roman" w:cs="Times New Roman"/>
                    </w:rPr>
                  </w:pPr>
                  <w:r w:rsidRPr="00BC5411">
                    <w:rPr>
                      <w:rFonts w:ascii="Times New Roman" w:hAnsi="Times New Roman" w:cs="Times New Roman"/>
                    </w:rPr>
                    <w:t>29.3 cm</w:t>
                  </w:r>
                </w:p>
              </w:txbxContent>
            </v:textbox>
          </v:shape>
        </w:pict>
      </w:r>
      <w:r w:rsidRPr="00EF0286">
        <w:rPr>
          <w:lang w:val="de-DE" w:eastAsia="de-DE"/>
        </w:rPr>
        <w:drawing>
          <wp:anchor distT="0" distB="0" distL="114300" distR="114300" simplePos="0" relativeHeight="251657728" behindDoc="0" locked="0" layoutInCell="1" allowOverlap="1" wp14:anchorId="213C7CB1" wp14:editId="1B16CDCA">
            <wp:simplePos x="0" y="0"/>
            <wp:positionH relativeFrom="margin">
              <wp:posOffset>-19685</wp:posOffset>
            </wp:positionH>
            <wp:positionV relativeFrom="paragraph">
              <wp:posOffset>1473200</wp:posOffset>
            </wp:positionV>
            <wp:extent cx="3165475" cy="2870200"/>
            <wp:effectExtent l="0" t="0" r="0" b="0"/>
            <wp:wrapThrough wrapText="bothSides">
              <wp:wrapPolygon edited="0">
                <wp:start x="0" y="0"/>
                <wp:lineTo x="0" y="21504"/>
                <wp:lineTo x="21448" y="21504"/>
                <wp:lineTo x="21448" y="0"/>
                <wp:lineTo x="0" y="0"/>
              </wp:wrapPolygon>
            </wp:wrapThrough>
            <wp:docPr id="2" name="Picture 3">
              <a:extLst xmlns:a="http://schemas.openxmlformats.org/drawingml/2006/main">
                <a:ext uri="{FF2B5EF4-FFF2-40B4-BE49-F238E27FC236}">
                  <a16:creationId xmlns:a16="http://schemas.microsoft.com/office/drawing/2014/main" id="{BB4F111C-C073-4F39-896F-11BB4AB02E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BB4F111C-C073-4F39-896F-11BB4AB02EE1}"/>
                        </a:ext>
                      </a:extLst>
                    </pic:cNvPr>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3165475" cy="2870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de-DE"/>
        </w:rPr>
        <w:drawing>
          <wp:anchor distT="0" distB="0" distL="114300" distR="114300" simplePos="0" relativeHeight="251712000" behindDoc="0" locked="0" layoutInCell="1" allowOverlap="1" wp14:anchorId="3B7EFCBD" wp14:editId="54E18EA1">
            <wp:simplePos x="0" y="0"/>
            <wp:positionH relativeFrom="column">
              <wp:posOffset>3378835</wp:posOffset>
            </wp:positionH>
            <wp:positionV relativeFrom="paragraph">
              <wp:posOffset>1480185</wp:posOffset>
            </wp:positionV>
            <wp:extent cx="2564765" cy="457581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6" cstate="print">
                      <a:extLst>
                        <a:ext uri="{28A0092B-C50C-407E-A947-70E740481C1C}">
                          <a14:useLocalDpi xmlns:a14="http://schemas.microsoft.com/office/drawing/2010/main" val="0"/>
                        </a:ext>
                      </a:extLst>
                    </a:blip>
                    <a:srcRect l="20800" r="36040"/>
                    <a:stretch/>
                  </pic:blipFill>
                  <pic:spPr bwMode="auto">
                    <a:xfrm>
                      <a:off x="0" y="0"/>
                      <a:ext cx="2564765" cy="4575810"/>
                    </a:xfrm>
                    <a:prstGeom prst="rect">
                      <a:avLst/>
                    </a:prstGeom>
                    <a:ln>
                      <a:noFill/>
                    </a:ln>
                    <a:extLst>
                      <a:ext uri="{53640926-AAD7-44D8-BBD7-CCE9431645EC}">
                        <a14:shadowObscured xmlns:a14="http://schemas.microsoft.com/office/drawing/2010/main"/>
                      </a:ext>
                    </a:extLst>
                  </pic:spPr>
                </pic:pic>
              </a:graphicData>
            </a:graphic>
          </wp:anchor>
        </w:drawing>
      </w:r>
      <w:r w:rsidR="00D3737D">
        <w:rPr>
          <w:rFonts w:ascii="Times New Roman" w:eastAsia="Times New Roman" w:hAnsi="Times New Roman" w:cs="Times New Roman"/>
          <w:noProof w:val="0"/>
          <w:sz w:val="24"/>
          <w:szCs w:val="24"/>
          <w:lang w:eastAsia="en-GB"/>
        </w:rPr>
        <w:t>Supplementary F</w:t>
      </w:r>
      <w:r w:rsidR="0015626B" w:rsidRPr="00D3737D">
        <w:rPr>
          <w:rFonts w:ascii="Times New Roman" w:eastAsia="Times New Roman" w:hAnsi="Times New Roman" w:cs="Times New Roman"/>
          <w:noProof w:val="0"/>
          <w:sz w:val="24"/>
          <w:szCs w:val="24"/>
          <w:lang w:eastAsia="en-GB"/>
        </w:rPr>
        <w:t>igure 1</w:t>
      </w:r>
      <w:r w:rsidR="00D3737D">
        <w:rPr>
          <w:rFonts w:ascii="Times New Roman" w:eastAsia="Times New Roman" w:hAnsi="Times New Roman" w:cs="Times New Roman"/>
          <w:noProof w:val="0"/>
          <w:sz w:val="24"/>
          <w:szCs w:val="24"/>
          <w:lang w:eastAsia="en-GB"/>
        </w:rPr>
        <w:t>:</w:t>
      </w:r>
      <w:r w:rsidR="0015626B" w:rsidRPr="00D3737D">
        <w:rPr>
          <w:rFonts w:ascii="Times New Roman" w:eastAsia="Times New Roman" w:hAnsi="Times New Roman" w:cs="Times New Roman"/>
          <w:noProof w:val="0"/>
          <w:sz w:val="24"/>
          <w:szCs w:val="24"/>
          <w:lang w:eastAsia="en-GB"/>
        </w:rPr>
        <w:t xml:space="preserve"> Model of NUI with a physical measured distance of 29.3 cm (left) and that same distance applied between </w:t>
      </w:r>
      <w:r>
        <w:rPr>
          <w:rFonts w:ascii="Times New Roman" w:eastAsia="Times New Roman" w:hAnsi="Times New Roman" w:cs="Times New Roman"/>
          <w:noProof w:val="0"/>
          <w:sz w:val="24"/>
          <w:szCs w:val="24"/>
          <w:lang w:eastAsia="en-GB"/>
        </w:rPr>
        <w:t xml:space="preserve">the </w:t>
      </w:r>
      <w:r w:rsidR="0015626B" w:rsidRPr="00D3737D">
        <w:rPr>
          <w:rFonts w:ascii="Times New Roman" w:eastAsia="Times New Roman" w:hAnsi="Times New Roman" w:cs="Times New Roman"/>
          <w:noProof w:val="0"/>
          <w:sz w:val="24"/>
          <w:szCs w:val="24"/>
          <w:lang w:eastAsia="en-GB"/>
        </w:rPr>
        <w:t>estimated camera locations in the 3D model (right).</w:t>
      </w:r>
      <w:r>
        <w:rPr>
          <w:rFonts w:ascii="Times New Roman" w:eastAsia="Times New Roman" w:hAnsi="Times New Roman" w:cs="Times New Roman"/>
          <w:noProof w:val="0"/>
          <w:sz w:val="24"/>
          <w:szCs w:val="24"/>
          <w:lang w:eastAsia="en-GB"/>
        </w:rPr>
        <w:t xml:space="preserve"> This distance is marked in the 3D model by the orange line between the two cameras (light and dark blue). Each orange line between 2 cameras represents a placed scale bar.</w:t>
      </w:r>
    </w:p>
    <w:p w14:paraId="6F701FC0" w14:textId="465278F1" w:rsidR="00E741FF" w:rsidRPr="0015626B" w:rsidRDefault="00EF0286" w:rsidP="0015626B">
      <w:pPr>
        <w:spacing w:after="0" w:line="480" w:lineRule="auto"/>
        <w:rPr>
          <w:rFonts w:ascii="Times New Roman" w:eastAsia="Times New Roman" w:hAnsi="Times New Roman" w:cs="Times New Roman"/>
          <w:noProof w:val="0"/>
          <w:sz w:val="24"/>
          <w:szCs w:val="24"/>
          <w:lang w:eastAsia="en-GB"/>
        </w:rPr>
      </w:pPr>
      <w:r w:rsidRPr="00EF0286">
        <w:rPr>
          <w:lang w:val="de-DE" w:eastAsia="de-DE"/>
        </w:rPr>
        <w:drawing>
          <wp:anchor distT="0" distB="0" distL="114300" distR="114300" simplePos="0" relativeHeight="251660288" behindDoc="0" locked="0" layoutInCell="1" allowOverlap="1" wp14:anchorId="32241AF5" wp14:editId="2E2AF4E8">
            <wp:simplePos x="0" y="0"/>
            <wp:positionH relativeFrom="column">
              <wp:posOffset>8557345</wp:posOffset>
            </wp:positionH>
            <wp:positionV relativeFrom="paragraph">
              <wp:posOffset>4021805</wp:posOffset>
            </wp:positionV>
            <wp:extent cx="1887769" cy="4190649"/>
            <wp:effectExtent l="0" t="0" r="0" b="635"/>
            <wp:wrapNone/>
            <wp:docPr id="9" name="Picture 8">
              <a:extLst xmlns:a="http://schemas.openxmlformats.org/drawingml/2006/main">
                <a:ext uri="{FF2B5EF4-FFF2-40B4-BE49-F238E27FC236}">
                  <a16:creationId xmlns:a16="http://schemas.microsoft.com/office/drawing/2014/main" id="{6EFAABA5-8D05-4E5D-A3B8-2041503B91C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6EFAABA5-8D05-4E5D-A3B8-2041503B91CE}"/>
                        </a:ext>
                      </a:extLst>
                    </pic:cNvPr>
                    <pic:cNvPicPr>
                      <a:picLocks noChangeAspect="1"/>
                    </pic:cNvPicPr>
                  </pic:nvPicPr>
                  <pic:blipFill>
                    <a:blip r:embed="rId7" cstate="print"/>
                    <a:stretch>
                      <a:fillRect/>
                    </a:stretch>
                  </pic:blipFill>
                  <pic:spPr>
                    <a:xfrm>
                      <a:off x="0" y="0"/>
                      <a:ext cx="1899194" cy="4216012"/>
                    </a:xfrm>
                    <a:prstGeom prst="rect">
                      <a:avLst/>
                    </a:prstGeom>
                  </pic:spPr>
                </pic:pic>
              </a:graphicData>
            </a:graphic>
          </wp:anchor>
        </w:drawing>
      </w:r>
    </w:p>
    <w:sectPr w:rsidR="00E741FF" w:rsidRPr="0015626B" w:rsidSect="005C77B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01672D"/>
    <w:multiLevelType w:val="multilevel"/>
    <w:tmpl w:val="4474854C"/>
    <w:styleLink w:val="Style1"/>
    <w:lvl w:ilvl="0">
      <w:start w:val="1"/>
      <w:numFmt w:val="decimal"/>
      <w:lvlText w:val="%1)"/>
      <w:lvlJc w:val="left"/>
      <w:pPr>
        <w:ind w:left="360" w:hanging="360"/>
      </w:pPr>
      <w:rPr>
        <w:rFonts w:asciiTheme="minorHAnsi" w:eastAsiaTheme="minorHAnsi" w:hAnsiTheme="minorHAnsi" w:cstheme="minorBidi"/>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 w15:restartNumberingAfterBreak="0">
    <w:nsid w:val="20EF3C0A"/>
    <w:multiLevelType w:val="multilevel"/>
    <w:tmpl w:val="4474854C"/>
    <w:numStyleLink w:val="Style1"/>
  </w:abstractNum>
  <w:abstractNum w:abstractNumId="2" w15:restartNumberingAfterBreak="0">
    <w:nsid w:val="3F060701"/>
    <w:multiLevelType w:val="hybridMultilevel"/>
    <w:tmpl w:val="CCAA2818"/>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907211"/>
    <w:rsid w:val="00077E70"/>
    <w:rsid w:val="0015626B"/>
    <w:rsid w:val="001701C0"/>
    <w:rsid w:val="00172655"/>
    <w:rsid w:val="0017376B"/>
    <w:rsid w:val="00227DBE"/>
    <w:rsid w:val="0028283B"/>
    <w:rsid w:val="003526C5"/>
    <w:rsid w:val="003D37BC"/>
    <w:rsid w:val="00453D24"/>
    <w:rsid w:val="0045737F"/>
    <w:rsid w:val="004C0D2D"/>
    <w:rsid w:val="00514265"/>
    <w:rsid w:val="005661EE"/>
    <w:rsid w:val="005C77B4"/>
    <w:rsid w:val="005F2FCE"/>
    <w:rsid w:val="00624C28"/>
    <w:rsid w:val="006461F5"/>
    <w:rsid w:val="007A64D6"/>
    <w:rsid w:val="007B10CC"/>
    <w:rsid w:val="00875B0F"/>
    <w:rsid w:val="00907211"/>
    <w:rsid w:val="00976B03"/>
    <w:rsid w:val="00993CEB"/>
    <w:rsid w:val="00A05507"/>
    <w:rsid w:val="00A10434"/>
    <w:rsid w:val="00A236AB"/>
    <w:rsid w:val="00A93C5E"/>
    <w:rsid w:val="00A960AA"/>
    <w:rsid w:val="00AA00DF"/>
    <w:rsid w:val="00AB4B35"/>
    <w:rsid w:val="00AE760C"/>
    <w:rsid w:val="00B26FE3"/>
    <w:rsid w:val="00B75F48"/>
    <w:rsid w:val="00BB23D5"/>
    <w:rsid w:val="00BC5411"/>
    <w:rsid w:val="00BE7987"/>
    <w:rsid w:val="00D3737D"/>
    <w:rsid w:val="00D805CB"/>
    <w:rsid w:val="00DD2DD3"/>
    <w:rsid w:val="00E007B1"/>
    <w:rsid w:val="00E055C9"/>
    <w:rsid w:val="00E1459A"/>
    <w:rsid w:val="00E741FF"/>
    <w:rsid w:val="00E9205A"/>
    <w:rsid w:val="00EF0286"/>
    <w:rsid w:val="00F2663C"/>
    <w:rsid w:val="00F729D2"/>
    <w:rsid w:val="00F86FE2"/>
    <w:rsid w:val="00FE668E"/>
    <w:rsid w:val="00FF03A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E6467B9"/>
  <w15:docId w15:val="{BD19FC9B-75D3-4207-9045-64C54C491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77B4"/>
    <w:rPr>
      <w:noProof/>
    </w:rPr>
  </w:style>
  <w:style w:type="paragraph" w:styleId="Heading1">
    <w:name w:val="heading 1"/>
    <w:basedOn w:val="Normal"/>
    <w:next w:val="Normal"/>
    <w:link w:val="Heading1Char"/>
    <w:uiPriority w:val="9"/>
    <w:qFormat/>
    <w:rsid w:val="0090721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qFormat/>
    <w:rsid w:val="00907211"/>
    <w:pPr>
      <w:keepNext/>
      <w:spacing w:before="360" w:after="60" w:line="360" w:lineRule="auto"/>
      <w:ind w:right="567"/>
      <w:contextualSpacing/>
      <w:outlineLvl w:val="1"/>
    </w:pPr>
    <w:rPr>
      <w:rFonts w:ascii="Times New Roman" w:eastAsia="Times New Roman" w:hAnsi="Times New Roman" w:cs="Arial"/>
      <w:b/>
      <w:bCs/>
      <w:i/>
      <w:iCs/>
      <w:noProof w:val="0"/>
      <w:sz w:val="24"/>
      <w:szCs w:val="28"/>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907211"/>
    <w:rPr>
      <w:rFonts w:ascii="Times New Roman" w:eastAsia="Times New Roman" w:hAnsi="Times New Roman" w:cs="Arial"/>
      <w:b/>
      <w:bCs/>
      <w:i/>
      <w:iCs/>
      <w:sz w:val="24"/>
      <w:szCs w:val="28"/>
      <w:lang w:val="en-GB" w:eastAsia="en-GB"/>
    </w:rPr>
  </w:style>
  <w:style w:type="paragraph" w:styleId="ListParagraph">
    <w:name w:val="List Paragraph"/>
    <w:basedOn w:val="Normal"/>
    <w:uiPriority w:val="34"/>
    <w:qFormat/>
    <w:rsid w:val="00907211"/>
    <w:pPr>
      <w:ind w:left="720"/>
      <w:contextualSpacing/>
    </w:pPr>
  </w:style>
  <w:style w:type="numbering" w:customStyle="1" w:styleId="Style1">
    <w:name w:val="Style1"/>
    <w:uiPriority w:val="99"/>
    <w:rsid w:val="00907211"/>
    <w:pPr>
      <w:numPr>
        <w:numId w:val="2"/>
      </w:numPr>
    </w:pPr>
  </w:style>
  <w:style w:type="character" w:customStyle="1" w:styleId="Heading1Char">
    <w:name w:val="Heading 1 Char"/>
    <w:basedOn w:val="DefaultParagraphFont"/>
    <w:link w:val="Heading1"/>
    <w:uiPriority w:val="9"/>
    <w:rsid w:val="00907211"/>
    <w:rPr>
      <w:rFonts w:asciiTheme="majorHAnsi" w:eastAsiaTheme="majorEastAsia" w:hAnsiTheme="majorHAnsi" w:cstheme="majorBidi"/>
      <w:noProof/>
      <w:color w:val="2F5496" w:themeColor="accent1" w:themeShade="BF"/>
      <w:sz w:val="32"/>
      <w:szCs w:val="32"/>
    </w:rPr>
  </w:style>
  <w:style w:type="paragraph" w:customStyle="1" w:styleId="Paragraph">
    <w:name w:val="Paragraph"/>
    <w:basedOn w:val="Normal"/>
    <w:next w:val="Normal"/>
    <w:qFormat/>
    <w:rsid w:val="00E741FF"/>
    <w:pPr>
      <w:widowControl w:val="0"/>
      <w:spacing w:before="240" w:after="0" w:line="480" w:lineRule="auto"/>
    </w:pPr>
    <w:rPr>
      <w:rFonts w:ascii="Times New Roman" w:eastAsia="Times New Roman" w:hAnsi="Times New Roman" w:cs="Times New Roman"/>
      <w:noProof w:val="0"/>
      <w:sz w:val="24"/>
      <w:szCs w:val="24"/>
      <w:lang w:val="en-GB" w:eastAsia="en-GB"/>
    </w:rPr>
  </w:style>
  <w:style w:type="character" w:styleId="CommentReference">
    <w:name w:val="annotation reference"/>
    <w:basedOn w:val="DefaultParagraphFont"/>
    <w:uiPriority w:val="99"/>
    <w:semiHidden/>
    <w:unhideWhenUsed/>
    <w:rsid w:val="004C0D2D"/>
    <w:rPr>
      <w:sz w:val="16"/>
      <w:szCs w:val="16"/>
    </w:rPr>
  </w:style>
  <w:style w:type="paragraph" w:styleId="CommentText">
    <w:name w:val="annotation text"/>
    <w:basedOn w:val="Normal"/>
    <w:link w:val="CommentTextChar"/>
    <w:uiPriority w:val="99"/>
    <w:semiHidden/>
    <w:unhideWhenUsed/>
    <w:rsid w:val="004C0D2D"/>
    <w:pPr>
      <w:spacing w:line="240" w:lineRule="auto"/>
    </w:pPr>
    <w:rPr>
      <w:sz w:val="20"/>
      <w:szCs w:val="20"/>
    </w:rPr>
  </w:style>
  <w:style w:type="character" w:customStyle="1" w:styleId="CommentTextChar">
    <w:name w:val="Comment Text Char"/>
    <w:basedOn w:val="DefaultParagraphFont"/>
    <w:link w:val="CommentText"/>
    <w:uiPriority w:val="99"/>
    <w:semiHidden/>
    <w:rsid w:val="004C0D2D"/>
    <w:rPr>
      <w:noProof/>
      <w:sz w:val="20"/>
      <w:szCs w:val="20"/>
    </w:rPr>
  </w:style>
  <w:style w:type="paragraph" w:styleId="CommentSubject">
    <w:name w:val="annotation subject"/>
    <w:basedOn w:val="CommentText"/>
    <w:next w:val="CommentText"/>
    <w:link w:val="CommentSubjectChar"/>
    <w:uiPriority w:val="99"/>
    <w:semiHidden/>
    <w:unhideWhenUsed/>
    <w:rsid w:val="004C0D2D"/>
    <w:rPr>
      <w:b/>
      <w:bCs/>
    </w:rPr>
  </w:style>
  <w:style w:type="character" w:customStyle="1" w:styleId="CommentSubjectChar">
    <w:name w:val="Comment Subject Char"/>
    <w:basedOn w:val="CommentTextChar"/>
    <w:link w:val="CommentSubject"/>
    <w:uiPriority w:val="99"/>
    <w:semiHidden/>
    <w:rsid w:val="004C0D2D"/>
    <w:rPr>
      <w:b/>
      <w:bCs/>
      <w:noProof/>
      <w:sz w:val="20"/>
      <w:szCs w:val="20"/>
    </w:rPr>
  </w:style>
  <w:style w:type="paragraph" w:styleId="BalloonText">
    <w:name w:val="Balloon Text"/>
    <w:basedOn w:val="Normal"/>
    <w:link w:val="BalloonTextChar"/>
    <w:uiPriority w:val="99"/>
    <w:semiHidden/>
    <w:unhideWhenUsed/>
    <w:rsid w:val="004C0D2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C0D2D"/>
    <w:rPr>
      <w:rFonts w:ascii="Tahoma" w:hAnsi="Tahoma" w:cs="Tahoma"/>
      <w:noProof/>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524</Words>
  <Characters>2988</Characters>
  <Application>Microsoft Office Word</Application>
  <DocSecurity>0</DocSecurity>
  <Lines>24</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 Isler</dc:creator>
  <cp:keywords/>
  <dc:description/>
  <cp:lastModifiedBy>Tea Isler</cp:lastModifiedBy>
  <cp:revision>40</cp:revision>
  <dcterms:created xsi:type="dcterms:W3CDTF">2024-06-04T20:03:00Z</dcterms:created>
  <dcterms:modified xsi:type="dcterms:W3CDTF">2024-07-09T14:15:00Z</dcterms:modified>
</cp:coreProperties>
</file>